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458C0" w14:textId="64484DD1" w:rsidR="005018DE" w:rsidRDefault="005018DE">
      <w:r w:rsidRPr="003F008B">
        <w:rPr>
          <w:noProof/>
        </w:rPr>
        <w:drawing>
          <wp:anchor distT="0" distB="0" distL="114300" distR="114300" simplePos="0" relativeHeight="251661312" behindDoc="1" locked="1" layoutInCell="1" allowOverlap="1" wp14:anchorId="6FC07582" wp14:editId="6C07B550">
            <wp:simplePos x="0" y="0"/>
            <wp:positionH relativeFrom="column">
              <wp:posOffset>3959860</wp:posOffset>
            </wp:positionH>
            <wp:positionV relativeFrom="page">
              <wp:posOffset>-717550</wp:posOffset>
            </wp:positionV>
            <wp:extent cx="3600000" cy="3592800"/>
            <wp:effectExtent l="0" t="0" r="635" b="825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600000" cy="3592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F008B">
        <w:rPr>
          <w:noProof/>
          <w:sz w:val="56"/>
          <w:szCs w:val="56"/>
          <w:lang w:val="it-IT"/>
        </w:rPr>
        <w:drawing>
          <wp:anchor distT="0" distB="0" distL="114300" distR="114300" simplePos="0" relativeHeight="251663360" behindDoc="1" locked="1" layoutInCell="1" allowOverlap="1" wp14:anchorId="4D3DCA79" wp14:editId="44DE2E6E">
            <wp:simplePos x="0" y="0"/>
            <wp:positionH relativeFrom="column">
              <wp:posOffset>0</wp:posOffset>
            </wp:positionH>
            <wp:positionV relativeFrom="page">
              <wp:posOffset>1080135</wp:posOffset>
            </wp:positionV>
            <wp:extent cx="2880000" cy="1015200"/>
            <wp:effectExtent l="0" t="0" r="0" b="0"/>
            <wp:wrapTight wrapText="bothSides">
              <wp:wrapPolygon edited="0">
                <wp:start x="0" y="0"/>
                <wp:lineTo x="0" y="10543"/>
                <wp:lineTo x="429" y="13382"/>
                <wp:lineTo x="5287" y="19464"/>
                <wp:lineTo x="5573" y="21086"/>
                <wp:lineTo x="15575" y="21086"/>
                <wp:lineTo x="15718" y="20681"/>
                <wp:lineTo x="21433" y="18653"/>
                <wp:lineTo x="21433" y="15815"/>
                <wp:lineTo x="4572" y="12976"/>
                <wp:lineTo x="11145" y="12976"/>
                <wp:lineTo x="18433" y="9732"/>
                <wp:lineTo x="18433" y="6488"/>
                <wp:lineTo x="2143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880000" cy="1015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F69D02B" w14:textId="2963F29D" w:rsidR="005018DE" w:rsidRDefault="005018DE"/>
    <w:p w14:paraId="7A5F4793" w14:textId="3449CABD" w:rsidR="005018DE" w:rsidRDefault="005018DE"/>
    <w:p w14:paraId="0DF383B6" w14:textId="5210A8CB" w:rsidR="005018DE" w:rsidRDefault="005018DE"/>
    <w:p w14:paraId="64285F1E" w14:textId="7BD5E6E6" w:rsidR="005018DE" w:rsidRDefault="005018DE"/>
    <w:p w14:paraId="393ABC60" w14:textId="33D21477" w:rsidR="005018DE" w:rsidRDefault="005018DE"/>
    <w:p w14:paraId="1D67DCE5" w14:textId="77777777" w:rsidR="005018DE" w:rsidRDefault="005018DE"/>
    <w:p w14:paraId="0DFE703E" w14:textId="5C638317" w:rsidR="005018DE" w:rsidRDefault="005018DE"/>
    <w:p w14:paraId="70A8FD44" w14:textId="1E0919D5" w:rsidR="001E5706" w:rsidRDefault="001E5706"/>
    <w:p w14:paraId="5E30CB3B" w14:textId="77777777" w:rsidR="001E5706" w:rsidRDefault="001E5706"/>
    <w:p w14:paraId="5EDE8973" w14:textId="77777777" w:rsidR="001E5706" w:rsidRDefault="001E5706"/>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1E5706" w14:paraId="6ABAF71B" w14:textId="77777777" w:rsidTr="001E5706">
        <w:tc>
          <w:tcPr>
            <w:tcW w:w="9628" w:type="dxa"/>
            <w:vAlign w:val="center"/>
          </w:tcPr>
          <w:p w14:paraId="4CCCE005" w14:textId="706524C0" w:rsidR="001E5706" w:rsidRDefault="001E5706" w:rsidP="001E5706">
            <w:pPr>
              <w:jc w:val="left"/>
            </w:pPr>
            <w:r w:rsidRPr="001E5706">
              <w:rPr>
                <w:rFonts w:ascii="Univers" w:hAnsi="Univers"/>
                <w:color w:val="728FA5"/>
              </w:rPr>
              <w:t>EXECUTIVE SUMMARY OF THE THESIS</w:t>
            </w:r>
          </w:p>
        </w:tc>
      </w:tr>
      <w:tr w:rsidR="001E5706" w14:paraId="13F18980" w14:textId="77777777" w:rsidTr="001E5706">
        <w:tc>
          <w:tcPr>
            <w:tcW w:w="9628" w:type="dxa"/>
            <w:vAlign w:val="center"/>
          </w:tcPr>
          <w:p w14:paraId="21A6B81A" w14:textId="733FCD10" w:rsidR="001E5706" w:rsidRDefault="001E5706" w:rsidP="001E5706">
            <w:pPr>
              <w:spacing w:before="240" w:after="240"/>
              <w:jc w:val="left"/>
            </w:pPr>
            <w:r w:rsidRPr="001E5706">
              <w:rPr>
                <w:rFonts w:ascii="Univers" w:hAnsi="Univers"/>
                <w:color w:val="728FA5"/>
                <w:sz w:val="32"/>
                <w:szCs w:val="32"/>
                <w:lang w:val="it-IT"/>
              </w:rPr>
              <w:t>Title</w:t>
            </w:r>
          </w:p>
        </w:tc>
      </w:tr>
      <w:tr w:rsidR="001E5706" w14:paraId="65101E4E" w14:textId="77777777" w:rsidTr="001E5706">
        <w:tc>
          <w:tcPr>
            <w:tcW w:w="9628" w:type="dxa"/>
            <w:vAlign w:val="center"/>
          </w:tcPr>
          <w:p w14:paraId="3434B4FD" w14:textId="71AACDA1" w:rsidR="001E5706" w:rsidRDefault="001E5706" w:rsidP="001E5706">
            <w:pPr>
              <w:spacing w:after="240"/>
              <w:jc w:val="left"/>
            </w:pPr>
            <w:r w:rsidRPr="000575DE">
              <w:rPr>
                <w:rFonts w:ascii="Univers" w:hAnsi="Univers"/>
                <w:color w:val="728FA5"/>
                <w:lang w:val="it-IT"/>
              </w:rPr>
              <w:t xml:space="preserve">TESI MAGISTRALE IN </w:t>
            </w:r>
            <w:r w:rsidRPr="009E1C0C">
              <w:rPr>
                <w:rFonts w:ascii="Univers" w:hAnsi="Univers"/>
                <w:color w:val="728FA5"/>
                <w:lang w:val="it-IT"/>
              </w:rPr>
              <w:t>XXXXXXXX ENGINEERING – INGEGNERIA XXXXX</w:t>
            </w:r>
          </w:p>
        </w:tc>
      </w:tr>
      <w:tr w:rsidR="001E5706" w14:paraId="3E746467" w14:textId="77777777" w:rsidTr="001E5706">
        <w:tc>
          <w:tcPr>
            <w:tcW w:w="9628" w:type="dxa"/>
            <w:vAlign w:val="center"/>
          </w:tcPr>
          <w:p w14:paraId="366792B8" w14:textId="409F8C34" w:rsidR="001E5706" w:rsidRDefault="001E5706" w:rsidP="001E5706">
            <w:pPr>
              <w:spacing w:after="240"/>
              <w:jc w:val="left"/>
            </w:pPr>
            <w:r>
              <w:rPr>
                <w:rFonts w:ascii="Univers" w:hAnsi="Univers"/>
                <w:b/>
                <w:bCs/>
              </w:rPr>
              <w:t>AUTHOR: NAME SURNAME</w:t>
            </w:r>
          </w:p>
        </w:tc>
      </w:tr>
      <w:tr w:rsidR="001E5706" w14:paraId="375901F5" w14:textId="77777777" w:rsidTr="001E5706">
        <w:tc>
          <w:tcPr>
            <w:tcW w:w="9628" w:type="dxa"/>
            <w:vAlign w:val="center"/>
          </w:tcPr>
          <w:p w14:paraId="123C88CE" w14:textId="43D28454" w:rsidR="001E5706" w:rsidRDefault="001E5706" w:rsidP="001E5706">
            <w:pPr>
              <w:spacing w:after="240"/>
              <w:jc w:val="left"/>
            </w:pPr>
            <w:r>
              <w:rPr>
                <w:rFonts w:ascii="Univers" w:hAnsi="Univers"/>
                <w:b/>
                <w:bCs/>
              </w:rPr>
              <w:t>ADVISOR: NAME SURNAME</w:t>
            </w:r>
          </w:p>
        </w:tc>
      </w:tr>
      <w:tr w:rsidR="001E5706" w14:paraId="3D3C5689" w14:textId="77777777" w:rsidTr="001E5706">
        <w:tc>
          <w:tcPr>
            <w:tcW w:w="9628" w:type="dxa"/>
            <w:vAlign w:val="center"/>
          </w:tcPr>
          <w:p w14:paraId="1C1080B6" w14:textId="77777777" w:rsidR="001E5706" w:rsidRDefault="001E5706" w:rsidP="001E5706">
            <w:pPr>
              <w:jc w:val="left"/>
              <w:rPr>
                <w:rFonts w:ascii="Univers" w:hAnsi="Univers"/>
                <w:b/>
                <w:bCs/>
              </w:rPr>
            </w:pPr>
            <w:r>
              <w:rPr>
                <w:rFonts w:ascii="Univers" w:hAnsi="Univers"/>
                <w:b/>
                <w:bCs/>
              </w:rPr>
              <w:t>ACADEMIC YEAR: 20XX-20XX</w:t>
            </w:r>
          </w:p>
          <w:p w14:paraId="6CACD38A" w14:textId="10F181E2" w:rsidR="001E5706" w:rsidRDefault="001E5706" w:rsidP="001E5706">
            <w:pPr>
              <w:jc w:val="left"/>
            </w:pPr>
          </w:p>
        </w:tc>
      </w:tr>
    </w:tbl>
    <w:p w14:paraId="1D506F5C" w14:textId="62F0B267" w:rsidR="005018DE" w:rsidRDefault="005018DE"/>
    <w:p w14:paraId="5C0820B6" w14:textId="3EDBC7E6" w:rsidR="001E5706" w:rsidRDefault="001E5706" w:rsidP="001E5706">
      <w:pPr>
        <w:rPr>
          <w:rFonts w:ascii="Univers" w:hAnsi="Univers"/>
          <w:b/>
          <w:bCs/>
        </w:rPr>
      </w:pPr>
    </w:p>
    <w:p w14:paraId="7BA0CD4B" w14:textId="77777777" w:rsidR="001E5706" w:rsidRDefault="001E5706" w:rsidP="001E5706">
      <w:pPr>
        <w:sectPr w:rsidR="001E5706" w:rsidSect="005018DE">
          <w:footerReference w:type="default" r:id="rId10"/>
          <w:type w:val="continuous"/>
          <w:pgSz w:w="11906" w:h="16838"/>
          <w:pgMar w:top="1417" w:right="1134" w:bottom="1134" w:left="1134" w:header="709" w:footer="709" w:gutter="0"/>
          <w:cols w:space="708"/>
          <w:titlePg/>
          <w:docGrid w:linePitch="360"/>
        </w:sectPr>
      </w:pPr>
    </w:p>
    <w:p w14:paraId="10909DF8" w14:textId="1D9BC351" w:rsidR="001E5706" w:rsidRDefault="001E5706" w:rsidP="001E5706"/>
    <w:p w14:paraId="18A18CBA" w14:textId="6DCFD19F" w:rsidR="00767692" w:rsidRDefault="002719BC" w:rsidP="0036419C">
      <w:pPr>
        <w:pStyle w:val="Heading1"/>
        <w:numPr>
          <w:ilvl w:val="0"/>
          <w:numId w:val="12"/>
        </w:numPr>
        <w:ind w:left="567" w:hanging="567"/>
      </w:pPr>
      <w:r>
        <w:t>Introduction</w:t>
      </w:r>
    </w:p>
    <w:p w14:paraId="1D1C6CAA" w14:textId="504B3A70" w:rsidR="001E5706" w:rsidRPr="001E5706" w:rsidRDefault="006F3D4F" w:rsidP="001E5706">
      <w:pPr>
        <w:rPr>
          <w:rFonts w:ascii="SFRM1095" w:hAnsi="SFRM1095" w:cs="SFRM1095"/>
          <w:sz w:val="22"/>
        </w:rPr>
      </w:pPr>
      <w:r w:rsidRPr="006F3D4F">
        <w:t xml:space="preserve">This document is intended to be both an example of the Polimi WORD template for </w:t>
      </w:r>
      <w:bookmarkStart w:id="0" w:name="_Ref77598812"/>
      <w:r w:rsidR="001E5706" w:rsidRPr="001E5706">
        <w:rPr>
          <w:rFonts w:ascii="SFRM1095" w:hAnsi="SFRM1095" w:cs="SFRM1095"/>
          <w:sz w:val="22"/>
        </w:rPr>
        <w:t>for the xecutive</w:t>
      </w:r>
    </w:p>
    <w:p w14:paraId="5A3EBADA" w14:textId="604543A2" w:rsidR="001E5706" w:rsidRDefault="001E5706" w:rsidP="001E5706">
      <w:r w:rsidRPr="001E5706">
        <w:rPr>
          <w:rFonts w:ascii="SFRM1095" w:hAnsi="SFRM1095" w:cs="SFRM1095"/>
          <w:sz w:val="22"/>
        </w:rPr>
        <w:t>Summary of your thesis, as well as a short</w:t>
      </w:r>
      <w:r>
        <w:rPr>
          <w:rFonts w:ascii="SFRM1095" w:hAnsi="SFRM1095" w:cs="SFRM1095"/>
          <w:sz w:val="22"/>
        </w:rPr>
        <w:t xml:space="preserve"> </w:t>
      </w:r>
      <w:r w:rsidRPr="001E5706">
        <w:rPr>
          <w:rFonts w:ascii="SFRM1095" w:hAnsi="SFRM1095" w:cs="SFRM1095"/>
          <w:sz w:val="22"/>
        </w:rPr>
        <w:t>introduction to its use.</w:t>
      </w:r>
      <w:r>
        <w:rPr>
          <w:rFonts w:ascii="SFRM1095" w:hAnsi="SFRM1095" w:cs="SFRM1095"/>
          <w:sz w:val="22"/>
        </w:rPr>
        <w:t xml:space="preserve"> </w:t>
      </w:r>
      <w:r w:rsidRPr="001E5706">
        <w:rPr>
          <w:rFonts w:ascii="SFRM1095" w:hAnsi="SFRM1095" w:cs="SFRM1095"/>
          <w:sz w:val="22"/>
        </w:rPr>
        <w:t>The Executive Summary is required only if the</w:t>
      </w:r>
      <w:r>
        <w:rPr>
          <w:rFonts w:ascii="SFRM1095" w:hAnsi="SFRM1095" w:cs="SFRM1095"/>
          <w:sz w:val="22"/>
        </w:rPr>
        <w:t xml:space="preserve"> </w:t>
      </w:r>
      <w:r w:rsidRPr="001E5706">
        <w:rPr>
          <w:rFonts w:ascii="SFRM1095" w:hAnsi="SFRM1095" w:cs="SFRM1095"/>
          <w:sz w:val="22"/>
        </w:rPr>
        <w:t>thesis has been assigned to a reviewer (</w:t>
      </w:r>
      <w:r w:rsidRPr="001E5706">
        <w:rPr>
          <w:rFonts w:ascii="SFTI1095" w:hAnsi="SFTI1095" w:cs="SFTI1095"/>
          <w:i/>
          <w:iCs/>
          <w:sz w:val="22"/>
        </w:rPr>
        <w:t>controrelatore</w:t>
      </w:r>
      <w:r w:rsidRPr="001E5706">
        <w:rPr>
          <w:rFonts w:ascii="SFRM1095" w:hAnsi="SFRM1095" w:cs="SFRM1095"/>
          <w:sz w:val="22"/>
        </w:rPr>
        <w:t>)</w:t>
      </w:r>
      <w:r>
        <w:rPr>
          <w:rFonts w:ascii="SFRM1095" w:hAnsi="SFRM1095" w:cs="SFRM1095"/>
          <w:sz w:val="22"/>
        </w:rPr>
        <w:t xml:space="preserve"> </w:t>
      </w:r>
      <w:r w:rsidRPr="001E5706">
        <w:rPr>
          <w:rFonts w:ascii="SFRM1095" w:hAnsi="SFRM1095" w:cs="SFRM1095"/>
          <w:sz w:val="22"/>
        </w:rPr>
        <w:t>for an independent evaluation of its</w:t>
      </w:r>
      <w:r>
        <w:rPr>
          <w:rFonts w:ascii="SFRM1095" w:hAnsi="SFRM1095" w:cs="SFRM1095"/>
          <w:sz w:val="22"/>
        </w:rPr>
        <w:t xml:space="preserve"> </w:t>
      </w:r>
      <w:r w:rsidRPr="001E5706">
        <w:rPr>
          <w:rFonts w:ascii="SFRM1095" w:hAnsi="SFRM1095" w:cs="SFRM1095"/>
          <w:sz w:val="22"/>
        </w:rPr>
        <w:t>overall quality, scientific/technical relevance and</w:t>
      </w:r>
      <w:r>
        <w:rPr>
          <w:rFonts w:ascii="SFRM1095" w:hAnsi="SFRM1095" w:cs="SFRM1095"/>
          <w:sz w:val="22"/>
        </w:rPr>
        <w:t xml:space="preserve"> </w:t>
      </w:r>
      <w:r w:rsidRPr="001E5706">
        <w:rPr>
          <w:rFonts w:ascii="SFRM1095" w:hAnsi="SFRM1095" w:cs="SFRM1095"/>
          <w:sz w:val="22"/>
        </w:rPr>
        <w:t>original contribution.</w:t>
      </w:r>
    </w:p>
    <w:p w14:paraId="316DF1D3" w14:textId="69488B8D" w:rsidR="001E5706" w:rsidRDefault="001E5706" w:rsidP="0036419C">
      <w:pPr>
        <w:pStyle w:val="Heading1"/>
        <w:numPr>
          <w:ilvl w:val="0"/>
          <w:numId w:val="12"/>
        </w:numPr>
        <w:ind w:left="567" w:hanging="567"/>
      </w:pPr>
      <w:r>
        <w:t>Guidelines</w:t>
      </w:r>
    </w:p>
    <w:p w14:paraId="107F0C59" w14:textId="4773E1DB" w:rsidR="00722F19" w:rsidRPr="00722F19" w:rsidRDefault="00722F19" w:rsidP="00722F19">
      <w:r w:rsidRPr="00722F19">
        <w:t>The Executive Summary is a critical overview of your thesis with a focus on the main achievements that have emerged from your research.</w:t>
      </w:r>
    </w:p>
    <w:p w14:paraId="75097816" w14:textId="69337CF7" w:rsidR="00722F19" w:rsidRPr="00722F19" w:rsidRDefault="00722F19" w:rsidP="00722F19">
      <w:r w:rsidRPr="00722F19">
        <w:t xml:space="preserve">The Executive Summary should be organized in sections/paragraphs in order to better highlight the major points of your work. The length should range from four to six pages depending on the length of the thesis manuscript. Keep the Executive Summary concise enough to be effective but long enough to allow it to be complete. It should be written after completing the thesis manuscript as a stand-alone independent document of sufficient </w:t>
      </w:r>
      <w:r w:rsidRPr="00722F19">
        <w:t>clarity and detail to ensure that the reader can figure out the overall objectives, the methodology employed and the results/impact of your research. In writing the Executive Summary, keep in mind that it is not an abstract, it is not a preface, and it is not a random collection of highlights. With a few exceptions, do not simply cut and paste sections of the original document into a disorganized and cluttered Executive Summary. You should reorganize information to be informative as well as concise. The Executive Summary could contain a few important equations related to your work. It could also include the most relevant images and tables taken or elaborated from the thesis manuscript.</w:t>
      </w:r>
    </w:p>
    <w:p w14:paraId="0750E852" w14:textId="774E0657" w:rsidR="00722F19" w:rsidRPr="00722F19" w:rsidRDefault="00722F19" w:rsidP="00722F19">
      <w:r w:rsidRPr="00722F19">
        <w:t>You should include in the Executive Summary the essential bibliography of your study. The number of selected references should range from three to five depending on the type of work. The Executive Summary should contain a final section reporting the main conclusions drawn from your research.</w:t>
      </w:r>
    </w:p>
    <w:p w14:paraId="5B98F87D" w14:textId="6349900C" w:rsidR="001E5706" w:rsidRDefault="0036419C" w:rsidP="0036419C">
      <w:pPr>
        <w:pStyle w:val="Heading1"/>
        <w:numPr>
          <w:ilvl w:val="0"/>
          <w:numId w:val="12"/>
        </w:numPr>
        <w:ind w:left="567" w:hanging="567"/>
      </w:pPr>
      <w:r>
        <w:t>Section and subsection</w:t>
      </w:r>
    </w:p>
    <w:p w14:paraId="7156C2B2" w14:textId="7FC9F3F0" w:rsidR="00891264" w:rsidRPr="00891264" w:rsidRDefault="00891264" w:rsidP="00891264">
      <w:r w:rsidRPr="00891264">
        <w:t xml:space="preserve">It is convenient to organize the Executive Summary of your thesis into sections and subsections. </w:t>
      </w:r>
      <w:r w:rsidRPr="006F3D4F">
        <w:t xml:space="preserve">It is convenient to break the article format of your thesis into sections and subsections. </w:t>
      </w:r>
      <w:r w:rsidRPr="006F3D4F">
        <w:lastRenderedPageBreak/>
        <w:t>If necessary, subsubsections,</w:t>
      </w:r>
      <w:r>
        <w:t xml:space="preserve"> </w:t>
      </w:r>
      <w:r w:rsidRPr="006F3D4F">
        <w:t>paragraphs and subparagraphs can be used. A new section is identified by “</w:t>
      </w:r>
      <w:r w:rsidRPr="006F3D4F">
        <w:rPr>
          <w:i/>
          <w:iCs/>
        </w:rPr>
        <w:t>Style</w:t>
      </w:r>
      <w:r w:rsidRPr="006F3D4F">
        <w:t>” and the corresponding “</w:t>
      </w:r>
      <w:r w:rsidRPr="006F3D4F">
        <w:rPr>
          <w:i/>
          <w:iCs/>
        </w:rPr>
        <w:t>Heading</w:t>
      </w:r>
      <w:r w:rsidRPr="006F3D4F">
        <w:t>”, to number use “</w:t>
      </w:r>
      <w:r w:rsidRPr="006F3D4F">
        <w:rPr>
          <w:i/>
          <w:iCs/>
        </w:rPr>
        <w:t>Multilevel list</w:t>
      </w:r>
      <w:r w:rsidRPr="006F3D4F">
        <w:t>” and “</w:t>
      </w:r>
      <w:r w:rsidRPr="006F3D4F">
        <w:rPr>
          <w:i/>
          <w:iCs/>
        </w:rPr>
        <w:t>Numbering</w:t>
      </w:r>
      <w:r w:rsidRPr="006F3D4F">
        <w:t>”.</w:t>
      </w:r>
    </w:p>
    <w:bookmarkEnd w:id="0"/>
    <w:p w14:paraId="36063D6A" w14:textId="3BDF33A4" w:rsidR="002719BC" w:rsidRDefault="001D27A1" w:rsidP="00E510D3">
      <w:pPr>
        <w:pStyle w:val="Heading1"/>
        <w:numPr>
          <w:ilvl w:val="0"/>
          <w:numId w:val="12"/>
        </w:numPr>
        <w:ind w:left="567" w:hanging="567"/>
      </w:pPr>
      <w:r>
        <w:t xml:space="preserve">Equations, </w:t>
      </w:r>
      <w:r w:rsidR="008B12BE">
        <w:t>Figures, Tables, Algorithms</w:t>
      </w:r>
    </w:p>
    <w:p w14:paraId="63B22100" w14:textId="5973B0D4" w:rsidR="001D27A1" w:rsidRDefault="001D27A1" w:rsidP="00E510D3">
      <w:r w:rsidRPr="001D27A1">
        <w:t>All</w:t>
      </w:r>
      <w:r w:rsidRPr="001D27A1">
        <w:t xml:space="preserve"> </w:t>
      </w:r>
      <w:r w:rsidRPr="001D27A1">
        <w:t>Figures, Tables and Algorithms have to be properly</w:t>
      </w:r>
      <w:r>
        <w:t xml:space="preserve"> </w:t>
      </w:r>
      <w:r w:rsidRPr="001D27A1">
        <w:t>referred in the text. Equations have to be</w:t>
      </w:r>
      <w:r>
        <w:t xml:space="preserve"> </w:t>
      </w:r>
      <w:r w:rsidRPr="001D27A1">
        <w:t>numbered only if they are referred in the text.</w:t>
      </w:r>
    </w:p>
    <w:p w14:paraId="36325199" w14:textId="77777777" w:rsidR="00E510D3" w:rsidRPr="001E5706" w:rsidRDefault="00E510D3" w:rsidP="00E510D3">
      <w:pPr>
        <w:pStyle w:val="Heading2"/>
        <w:numPr>
          <w:ilvl w:val="1"/>
          <w:numId w:val="12"/>
        </w:numPr>
        <w:ind w:left="567" w:hanging="567"/>
      </w:pPr>
      <w:r w:rsidRPr="00E510D3">
        <w:t>Equations</w:t>
      </w:r>
    </w:p>
    <w:p w14:paraId="437120F1" w14:textId="77777777" w:rsidR="00E510D3" w:rsidRDefault="00E510D3" w:rsidP="00E510D3">
      <w:r w:rsidRPr="00E510D3">
        <w:t>A few important equations related to your work</w:t>
      </w:r>
      <w:r>
        <w:t xml:space="preserve"> </w:t>
      </w:r>
      <w:r w:rsidRPr="00E510D3">
        <w:t>might be reported in the Executive Summary.</w:t>
      </w:r>
      <w:r>
        <w:t xml:space="preserve"> Maxwell’s equations read: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
        <w:gridCol w:w="2660"/>
        <w:gridCol w:w="1085"/>
      </w:tblGrid>
      <w:tr w:rsidR="00E510D3" w14:paraId="63FCD2EE" w14:textId="77777777" w:rsidTr="00BD2465">
        <w:trPr>
          <w:trHeight w:val="510"/>
        </w:trPr>
        <w:tc>
          <w:tcPr>
            <w:tcW w:w="2689" w:type="dxa"/>
            <w:vMerge w:val="restart"/>
            <w:vAlign w:val="center"/>
          </w:tcPr>
          <w:p w14:paraId="66098687" w14:textId="77777777" w:rsidR="00E510D3" w:rsidRPr="00792BBA" w:rsidRDefault="00E510D3" w:rsidP="00BD2465">
            <w:pPr>
              <w:pStyle w:val="Body"/>
              <w:jc w:val="right"/>
            </w:pPr>
          </w:p>
        </w:tc>
        <w:tc>
          <w:tcPr>
            <w:tcW w:w="3827" w:type="dxa"/>
            <w:vMerge w:val="restart"/>
            <w:vAlign w:val="center"/>
          </w:tcPr>
          <w:p w14:paraId="167AE61A" w14:textId="77777777" w:rsidR="00E510D3" w:rsidRPr="00657E20" w:rsidRDefault="00E510D3" w:rsidP="00BD2465">
            <w:pPr>
              <w:pStyle w:val="Body"/>
              <w:jc w:val="right"/>
            </w:pPr>
            <m:oMathPara>
              <m:oMathParaPr>
                <m:jc m:val="center"/>
              </m:oMathParaPr>
              <m:oMath>
                <m:d>
                  <m:dPr>
                    <m:begChr m:val="{"/>
                    <m:endChr m:val=""/>
                    <m:ctrlPr>
                      <w:rPr>
                        <w:rFonts w:ascii="Cambria Math" w:hAnsi="Cambria Math"/>
                        <w:i/>
                        <w:sz w:val="28"/>
                        <w:szCs w:val="40"/>
                      </w:rPr>
                    </m:ctrlPr>
                  </m:dPr>
                  <m:e>
                    <m:m>
                      <m:mPr>
                        <m:mcs>
                          <m:mc>
                            <m:mcPr>
                              <m:count m:val="1"/>
                              <m:mcJc m:val="center"/>
                            </m:mcPr>
                          </m:mc>
                        </m:mcs>
                        <m:ctrlPr>
                          <w:rPr>
                            <w:rFonts w:ascii="Cambria Math" w:hAnsi="Cambria Math"/>
                            <w:i/>
                            <w:sz w:val="28"/>
                            <w:szCs w:val="40"/>
                          </w:rPr>
                        </m:ctrlPr>
                      </m:mPr>
                      <m:mr>
                        <m:e>
                          <m:r>
                            <w:rPr>
                              <w:rFonts w:ascii="Cambria Math" w:hAnsi="Cambria Math"/>
                              <w:sz w:val="28"/>
                              <w:szCs w:val="40"/>
                            </w:rPr>
                            <m:t>▽·</m:t>
                          </m:r>
                          <m:r>
                            <m:rPr>
                              <m:sty m:val="bi"/>
                            </m:rPr>
                            <w:rPr>
                              <w:rFonts w:ascii="Cambria Math" w:hAnsi="Cambria Math"/>
                              <w:sz w:val="28"/>
                              <w:szCs w:val="40"/>
                            </w:rPr>
                            <m:t>D</m:t>
                          </m:r>
                          <m:r>
                            <w:rPr>
                              <w:rFonts w:ascii="Cambria Math" w:hAnsi="Cambria Math"/>
                              <w:sz w:val="28"/>
                              <w:szCs w:val="40"/>
                            </w:rPr>
                            <m:t>=ρ,</m:t>
                          </m:r>
                        </m:e>
                      </m:mr>
                      <m:mr>
                        <m:e>
                          <m:r>
                            <w:rPr>
                              <w:rFonts w:ascii="Cambria Math" w:hAnsi="Cambria Math" w:cs="Arial"/>
                              <w:sz w:val="28"/>
                              <w:szCs w:val="40"/>
                            </w:rPr>
                            <m:t>▽×</m:t>
                          </m:r>
                          <m:r>
                            <m:rPr>
                              <m:sty m:val="bi"/>
                            </m:rPr>
                            <w:rPr>
                              <w:rFonts w:ascii="Cambria Math" w:hAnsi="Cambria Math" w:cs="Arial"/>
                              <w:sz w:val="28"/>
                              <w:szCs w:val="40"/>
                            </w:rPr>
                            <m:t>E</m:t>
                          </m:r>
                          <m:r>
                            <w:rPr>
                              <w:rFonts w:ascii="Cambria Math" w:hAnsi="Cambria Math" w:cs="Arial"/>
                              <w:sz w:val="28"/>
                              <w:szCs w:val="40"/>
                            </w:rPr>
                            <m:t>+</m:t>
                          </m:r>
                          <m:f>
                            <m:fPr>
                              <m:ctrlPr>
                                <w:rPr>
                                  <w:rFonts w:ascii="Cambria Math" w:hAnsi="Cambria Math" w:cs="Arial"/>
                                  <w:i/>
                                  <w:sz w:val="28"/>
                                  <w:szCs w:val="40"/>
                                </w:rPr>
                              </m:ctrlPr>
                            </m:fPr>
                            <m:num>
                              <m:r>
                                <w:rPr>
                                  <w:rFonts w:ascii="Cambria Math" w:hAnsi="Cambria Math" w:cs="Arial"/>
                                  <w:sz w:val="28"/>
                                  <w:szCs w:val="40"/>
                                </w:rPr>
                                <m:t>∂</m:t>
                              </m:r>
                              <m:r>
                                <m:rPr>
                                  <m:sty m:val="bi"/>
                                </m:rPr>
                                <w:rPr>
                                  <w:rFonts w:ascii="Cambria Math" w:hAnsi="Cambria Math" w:cs="Arial"/>
                                  <w:sz w:val="28"/>
                                  <w:szCs w:val="40"/>
                                </w:rPr>
                                <m:t>B</m:t>
                              </m:r>
                            </m:num>
                            <m:den>
                              <m:r>
                                <w:rPr>
                                  <w:rFonts w:ascii="Cambria Math" w:hAnsi="Cambria Math" w:cs="Arial"/>
                                  <w:sz w:val="28"/>
                                  <w:szCs w:val="40"/>
                                </w:rPr>
                                <m:t>∂t</m:t>
                              </m:r>
                            </m:den>
                          </m:f>
                          <m:r>
                            <w:rPr>
                              <w:rFonts w:ascii="Cambria Math" w:hAnsi="Cambria Math" w:cs="Arial"/>
                              <w:sz w:val="28"/>
                              <w:szCs w:val="40"/>
                            </w:rPr>
                            <m:t>=0,</m:t>
                          </m:r>
                        </m:e>
                      </m:mr>
                      <m:mr>
                        <m:e>
                          <m:r>
                            <w:rPr>
                              <w:rFonts w:ascii="Cambria Math" w:hAnsi="Cambria Math"/>
                              <w:sz w:val="28"/>
                              <w:szCs w:val="40"/>
                            </w:rPr>
                            <m:t>▽·</m:t>
                          </m:r>
                          <m:r>
                            <m:rPr>
                              <m:sty m:val="bi"/>
                            </m:rPr>
                            <w:rPr>
                              <w:rFonts w:ascii="Cambria Math" w:hAnsi="Cambria Math"/>
                              <w:sz w:val="28"/>
                              <w:szCs w:val="40"/>
                            </w:rPr>
                            <m:t>B</m:t>
                          </m:r>
                          <m:r>
                            <w:rPr>
                              <w:rFonts w:ascii="Cambria Math" w:hAnsi="Cambria Math"/>
                              <w:sz w:val="28"/>
                              <w:szCs w:val="40"/>
                            </w:rPr>
                            <m:t>=0,</m:t>
                          </m:r>
                          <m:ctrlPr>
                            <w:rPr>
                              <w:rFonts w:ascii="Cambria Math" w:eastAsia="Cambria Math" w:hAnsi="Cambria Math" w:cs="Cambria Math"/>
                              <w:i/>
                              <w:sz w:val="28"/>
                              <w:szCs w:val="40"/>
                            </w:rPr>
                          </m:ctrlPr>
                        </m:e>
                      </m:mr>
                      <m:mr>
                        <m:e>
                          <m:r>
                            <w:rPr>
                              <w:rFonts w:ascii="Cambria Math" w:hAnsi="Cambria Math" w:cs="Arial"/>
                              <w:sz w:val="28"/>
                              <w:szCs w:val="40"/>
                            </w:rPr>
                            <m:t>▽×</m:t>
                          </m:r>
                          <m:r>
                            <m:rPr>
                              <m:sty m:val="bi"/>
                            </m:rPr>
                            <w:rPr>
                              <w:rFonts w:ascii="Cambria Math" w:hAnsi="Cambria Math" w:cs="Arial"/>
                              <w:sz w:val="28"/>
                              <w:szCs w:val="40"/>
                            </w:rPr>
                            <m:t>H</m:t>
                          </m:r>
                          <m:r>
                            <w:rPr>
                              <w:rFonts w:ascii="Cambria Math" w:hAnsi="Cambria Math" w:cs="Arial"/>
                              <w:sz w:val="28"/>
                              <w:szCs w:val="40"/>
                            </w:rPr>
                            <m:t>-</m:t>
                          </m:r>
                          <m:f>
                            <m:fPr>
                              <m:ctrlPr>
                                <w:rPr>
                                  <w:rFonts w:ascii="Cambria Math" w:hAnsi="Cambria Math" w:cs="Arial"/>
                                  <w:i/>
                                  <w:sz w:val="28"/>
                                  <w:szCs w:val="40"/>
                                </w:rPr>
                              </m:ctrlPr>
                            </m:fPr>
                            <m:num>
                              <m:r>
                                <w:rPr>
                                  <w:rFonts w:ascii="Cambria Math" w:hAnsi="Cambria Math" w:cs="Arial"/>
                                  <w:sz w:val="28"/>
                                  <w:szCs w:val="40"/>
                                </w:rPr>
                                <m:t>∂</m:t>
                              </m:r>
                              <m:r>
                                <m:rPr>
                                  <m:sty m:val="bi"/>
                                </m:rPr>
                                <w:rPr>
                                  <w:rFonts w:ascii="Cambria Math" w:hAnsi="Cambria Math" w:cs="Arial"/>
                                  <w:sz w:val="28"/>
                                  <w:szCs w:val="40"/>
                                </w:rPr>
                                <m:t>D</m:t>
                              </m:r>
                            </m:num>
                            <m:den>
                              <m:r>
                                <w:rPr>
                                  <w:rFonts w:ascii="Cambria Math" w:hAnsi="Cambria Math" w:cs="Arial"/>
                                  <w:sz w:val="28"/>
                                  <w:szCs w:val="40"/>
                                </w:rPr>
                                <m:t>∂t</m:t>
                              </m:r>
                            </m:den>
                          </m:f>
                          <m:r>
                            <w:rPr>
                              <w:rFonts w:ascii="Cambria Math" w:hAnsi="Cambria Math" w:cs="Arial"/>
                              <w:sz w:val="28"/>
                              <w:szCs w:val="40"/>
                            </w:rPr>
                            <m:t>=</m:t>
                          </m:r>
                          <m:r>
                            <m:rPr>
                              <m:sty m:val="bi"/>
                            </m:rPr>
                            <w:rPr>
                              <w:rFonts w:ascii="Cambria Math" w:hAnsi="Cambria Math" w:cs="Arial"/>
                              <w:sz w:val="28"/>
                              <w:szCs w:val="40"/>
                            </w:rPr>
                            <m:t>J</m:t>
                          </m:r>
                          <m:r>
                            <w:rPr>
                              <w:rFonts w:ascii="Cambria Math" w:hAnsi="Cambria Math" w:cs="Arial"/>
                              <w:sz w:val="28"/>
                              <w:szCs w:val="40"/>
                            </w:rPr>
                            <m:t>.</m:t>
                          </m:r>
                        </m:e>
                      </m:mr>
                    </m:m>
                  </m:e>
                </m:d>
              </m:oMath>
            </m:oMathPara>
          </w:p>
        </w:tc>
        <w:tc>
          <w:tcPr>
            <w:tcW w:w="3112" w:type="dxa"/>
            <w:vAlign w:val="center"/>
          </w:tcPr>
          <w:p w14:paraId="03DA2CFF" w14:textId="77777777" w:rsidR="00E510D3" w:rsidRDefault="00E510D3" w:rsidP="00BD2465">
            <w:pPr>
              <w:jc w:val="right"/>
            </w:pPr>
            <w:r>
              <w:t>(1a)</w:t>
            </w:r>
          </w:p>
        </w:tc>
      </w:tr>
      <w:tr w:rsidR="00E510D3" w14:paraId="6BAD58C7" w14:textId="77777777" w:rsidTr="00BD2465">
        <w:trPr>
          <w:trHeight w:val="510"/>
        </w:trPr>
        <w:tc>
          <w:tcPr>
            <w:tcW w:w="2689" w:type="dxa"/>
            <w:vMerge/>
            <w:vAlign w:val="center"/>
          </w:tcPr>
          <w:p w14:paraId="7534D950" w14:textId="77777777" w:rsidR="00E510D3" w:rsidRPr="00792BBA" w:rsidRDefault="00E510D3" w:rsidP="00BD2465">
            <w:pPr>
              <w:pStyle w:val="Body"/>
              <w:jc w:val="right"/>
            </w:pPr>
          </w:p>
        </w:tc>
        <w:tc>
          <w:tcPr>
            <w:tcW w:w="3827" w:type="dxa"/>
            <w:vMerge/>
            <w:vAlign w:val="center"/>
          </w:tcPr>
          <w:p w14:paraId="0781BEA3" w14:textId="77777777" w:rsidR="00E510D3" w:rsidRPr="00792BBA" w:rsidRDefault="00E510D3" w:rsidP="00BD2465">
            <w:pPr>
              <w:pStyle w:val="Body"/>
              <w:jc w:val="right"/>
              <w:rPr>
                <w:rFonts w:ascii="Calibri" w:eastAsia="Calibri" w:hAnsi="Calibri"/>
                <w:sz w:val="32"/>
                <w:szCs w:val="42"/>
              </w:rPr>
            </w:pPr>
          </w:p>
        </w:tc>
        <w:tc>
          <w:tcPr>
            <w:tcW w:w="3112" w:type="dxa"/>
            <w:vAlign w:val="center"/>
          </w:tcPr>
          <w:p w14:paraId="177B2E56" w14:textId="77777777" w:rsidR="00E510D3" w:rsidRDefault="00E510D3" w:rsidP="00BD2465">
            <w:pPr>
              <w:jc w:val="right"/>
            </w:pPr>
            <w:r>
              <w:t>(1b)</w:t>
            </w:r>
          </w:p>
        </w:tc>
      </w:tr>
      <w:tr w:rsidR="00E510D3" w14:paraId="0F1EB518" w14:textId="77777777" w:rsidTr="00BD2465">
        <w:trPr>
          <w:trHeight w:val="510"/>
        </w:trPr>
        <w:tc>
          <w:tcPr>
            <w:tcW w:w="2689" w:type="dxa"/>
            <w:vMerge/>
            <w:vAlign w:val="center"/>
          </w:tcPr>
          <w:p w14:paraId="7433CBB1" w14:textId="77777777" w:rsidR="00E510D3" w:rsidRPr="00792BBA" w:rsidRDefault="00E510D3" w:rsidP="00BD2465">
            <w:pPr>
              <w:pStyle w:val="Body"/>
              <w:jc w:val="right"/>
            </w:pPr>
          </w:p>
        </w:tc>
        <w:tc>
          <w:tcPr>
            <w:tcW w:w="3827" w:type="dxa"/>
            <w:vMerge/>
            <w:vAlign w:val="center"/>
          </w:tcPr>
          <w:p w14:paraId="021A39D2" w14:textId="77777777" w:rsidR="00E510D3" w:rsidRPr="00792BBA" w:rsidRDefault="00E510D3" w:rsidP="00BD2465">
            <w:pPr>
              <w:pStyle w:val="Body"/>
              <w:jc w:val="right"/>
              <w:rPr>
                <w:rFonts w:ascii="Calibri" w:eastAsia="Calibri" w:hAnsi="Calibri"/>
                <w:sz w:val="32"/>
                <w:szCs w:val="42"/>
              </w:rPr>
            </w:pPr>
          </w:p>
        </w:tc>
        <w:tc>
          <w:tcPr>
            <w:tcW w:w="3112" w:type="dxa"/>
            <w:vAlign w:val="center"/>
          </w:tcPr>
          <w:p w14:paraId="4328CBC9" w14:textId="77777777" w:rsidR="00E510D3" w:rsidRDefault="00E510D3" w:rsidP="00BD2465">
            <w:pPr>
              <w:jc w:val="right"/>
            </w:pPr>
            <w:r>
              <w:t>(1c)</w:t>
            </w:r>
          </w:p>
        </w:tc>
      </w:tr>
      <w:tr w:rsidR="00E510D3" w14:paraId="5D26FB0D" w14:textId="77777777" w:rsidTr="00BD2465">
        <w:trPr>
          <w:trHeight w:val="507"/>
        </w:trPr>
        <w:tc>
          <w:tcPr>
            <w:tcW w:w="2689" w:type="dxa"/>
            <w:vMerge/>
            <w:vAlign w:val="center"/>
          </w:tcPr>
          <w:p w14:paraId="28160062" w14:textId="77777777" w:rsidR="00E510D3" w:rsidRPr="00792BBA" w:rsidRDefault="00E510D3" w:rsidP="00BD2465">
            <w:pPr>
              <w:pStyle w:val="Body"/>
              <w:jc w:val="right"/>
            </w:pPr>
          </w:p>
        </w:tc>
        <w:tc>
          <w:tcPr>
            <w:tcW w:w="3827" w:type="dxa"/>
            <w:vMerge/>
            <w:vAlign w:val="center"/>
          </w:tcPr>
          <w:p w14:paraId="6F197EF3" w14:textId="77777777" w:rsidR="00E510D3" w:rsidRPr="00792BBA" w:rsidRDefault="00E510D3" w:rsidP="00BD2465">
            <w:pPr>
              <w:pStyle w:val="Body"/>
              <w:jc w:val="right"/>
              <w:rPr>
                <w:rFonts w:ascii="Calibri" w:eastAsia="Calibri" w:hAnsi="Calibri"/>
                <w:sz w:val="32"/>
                <w:szCs w:val="42"/>
              </w:rPr>
            </w:pPr>
          </w:p>
        </w:tc>
        <w:tc>
          <w:tcPr>
            <w:tcW w:w="3112" w:type="dxa"/>
            <w:vAlign w:val="center"/>
          </w:tcPr>
          <w:p w14:paraId="402817D4" w14:textId="77777777" w:rsidR="00E510D3" w:rsidRDefault="00E510D3" w:rsidP="00BD2465">
            <w:pPr>
              <w:pStyle w:val="Caption"/>
              <w:jc w:val="right"/>
            </w:pPr>
            <w:bookmarkStart w:id="1" w:name="_Ref77599972"/>
            <w:r>
              <w:t>(</w:t>
            </w:r>
            <w:r>
              <w:fldChar w:fldCharType="begin"/>
            </w:r>
            <w:r>
              <w:instrText xml:space="preserve"> SEQ Equation \* ARABIC </w:instrText>
            </w:r>
            <w:r>
              <w:fldChar w:fldCharType="separate"/>
            </w:r>
            <w:r>
              <w:rPr>
                <w:noProof/>
              </w:rPr>
              <w:t>1</w:t>
            </w:r>
            <w:r>
              <w:fldChar w:fldCharType="end"/>
            </w:r>
            <w:bookmarkEnd w:id="1"/>
            <w:r>
              <w:t>d)</w:t>
            </w:r>
          </w:p>
        </w:tc>
      </w:tr>
    </w:tbl>
    <w:p w14:paraId="3B7A1629" w14:textId="3F329153" w:rsidR="00E510D3" w:rsidRDefault="00E510D3" w:rsidP="00E510D3">
      <w:pPr>
        <w:rPr>
          <w:i/>
          <w:iCs/>
        </w:rPr>
      </w:pPr>
      <w:r>
        <w:t>Eqution (1) is labeled</w:t>
      </w:r>
      <w:r w:rsidR="00DB509B">
        <w:t xml:space="preserve"> an</w:t>
      </w:r>
      <w:r w:rsidR="0050240C">
        <w:t>d</w:t>
      </w:r>
      <w:r w:rsidR="00DB509B">
        <w:t xml:space="preserve"> cited by</w:t>
      </w:r>
      <w:r>
        <w:t xml:space="preserve"> “</w:t>
      </w:r>
      <w:bookmarkStart w:id="2" w:name="_Hlk84840737"/>
      <w:r w:rsidRPr="00E510D3">
        <w:rPr>
          <w:i/>
          <w:iCs/>
        </w:rPr>
        <w:t>References-</w:t>
      </w:r>
      <w:r w:rsidR="00DB509B">
        <w:rPr>
          <w:i/>
          <w:iCs/>
        </w:rPr>
        <w:t xml:space="preserve">Insert Caption-Equation and </w:t>
      </w:r>
      <w:r w:rsidRPr="00E510D3">
        <w:rPr>
          <w:i/>
          <w:iCs/>
        </w:rPr>
        <w:t>Cross-reference</w:t>
      </w:r>
      <w:r w:rsidR="00DB509B">
        <w:rPr>
          <w:i/>
          <w:iCs/>
        </w:rPr>
        <w:t>”</w:t>
      </w:r>
      <w:r>
        <w:rPr>
          <w:i/>
          <w:iCs/>
        </w:rPr>
        <w:t>.</w:t>
      </w:r>
      <w:bookmarkEnd w:id="2"/>
    </w:p>
    <w:p w14:paraId="2620221B" w14:textId="11B6B85E" w:rsidR="008B12BE" w:rsidRPr="00492762" w:rsidRDefault="008B12BE" w:rsidP="00E510D3">
      <w:pPr>
        <w:pStyle w:val="Heading2"/>
        <w:numPr>
          <w:ilvl w:val="1"/>
          <w:numId w:val="12"/>
        </w:numPr>
        <w:ind w:left="567" w:hanging="567"/>
      </w:pPr>
      <w:r>
        <w:t>Figures</w:t>
      </w:r>
    </w:p>
    <w:p w14:paraId="476CF2C1" w14:textId="1F94A305" w:rsidR="002719BC" w:rsidRDefault="008B12BE" w:rsidP="008B12BE">
      <w:r>
        <w:t>Insert a High-definition image and take care about “</w:t>
      </w:r>
      <w:r w:rsidRPr="006E2E4C">
        <w:rPr>
          <w:i/>
          <w:iCs/>
        </w:rPr>
        <w:t>Wrap</w:t>
      </w:r>
      <w:r>
        <w:t>” and “</w:t>
      </w:r>
      <w:r w:rsidRPr="006E2E4C">
        <w:rPr>
          <w:i/>
          <w:iCs/>
        </w:rPr>
        <w:t>Anchor</w:t>
      </w:r>
      <w:r>
        <w:t>” to avoid text sliding. You can also insert the image in a one-</w:t>
      </w:r>
      <w:r w:rsidR="008445AC">
        <w:t>cell</w:t>
      </w:r>
      <w:r>
        <w:t xml:space="preserve"> table with no-borders. Remember to cite the</w:t>
      </w:r>
      <w:r w:rsidR="00D0574D">
        <w:t xml:space="preserve"> figures (</w:t>
      </w:r>
      <w:r w:rsidR="002719BC" w:rsidRPr="00D20192">
        <w:fldChar w:fldCharType="begin"/>
      </w:r>
      <w:r w:rsidR="002719BC" w:rsidRPr="00D20192">
        <w:instrText xml:space="preserve"> REF _Ref75248910 \h </w:instrText>
      </w:r>
      <w:r w:rsidR="00D20192" w:rsidRPr="00D20192">
        <w:instrText xml:space="preserve"> \* MERGEFORMAT </w:instrText>
      </w:r>
      <w:r w:rsidR="002719BC" w:rsidRPr="00D20192">
        <w:fldChar w:fldCharType="separate"/>
      </w:r>
      <w:r w:rsidR="009E1C0C" w:rsidRPr="009E1C0C">
        <w:t xml:space="preserve">Figure </w:t>
      </w:r>
      <w:r w:rsidR="009E1C0C" w:rsidRPr="009E1C0C">
        <w:rPr>
          <w:noProof/>
        </w:rPr>
        <w:t>1</w:t>
      </w:r>
      <w:r w:rsidR="002719BC" w:rsidRPr="00D20192">
        <w:fldChar w:fldCharType="end"/>
      </w:r>
      <w:r w:rsidR="00D0574D">
        <w:t>)</w:t>
      </w:r>
      <w:r w:rsidRPr="008B12BE">
        <w:t xml:space="preserve"> </w:t>
      </w:r>
      <w:r>
        <w:t>using “</w:t>
      </w:r>
      <w:r w:rsidRPr="007C45A5">
        <w:rPr>
          <w:i/>
          <w:iCs/>
        </w:rPr>
        <w:t>References-</w:t>
      </w:r>
      <w:r w:rsidR="00D0574D">
        <w:rPr>
          <w:i/>
          <w:iCs/>
        </w:rPr>
        <w:t>Insert</w:t>
      </w:r>
      <w:r w:rsidR="008445AC">
        <w:rPr>
          <w:i/>
          <w:iCs/>
        </w:rPr>
        <w:t xml:space="preserve"> </w:t>
      </w:r>
      <w:r w:rsidR="00D0574D">
        <w:rPr>
          <w:i/>
          <w:iCs/>
        </w:rPr>
        <w:t>Caption</w:t>
      </w:r>
      <w:r w:rsidR="00D0574D">
        <w:rPr>
          <w:i/>
          <w:iCs/>
        </w:rPr>
        <w:t>-Figure-</w:t>
      </w:r>
      <w:r w:rsidRPr="007C45A5">
        <w:rPr>
          <w:i/>
          <w:iCs/>
        </w:rPr>
        <w:t>Cross reference</w:t>
      </w:r>
      <w:r>
        <w:t>”</w:t>
      </w:r>
      <w:r w:rsidR="00D0574D">
        <w:t>.</w:t>
      </w:r>
    </w:p>
    <w:p w14:paraId="70152C7B" w14:textId="77777777" w:rsidR="008B12BE" w:rsidRPr="00D20192" w:rsidRDefault="008B12BE" w:rsidP="008B12BE"/>
    <w:p w14:paraId="118FFCA9" w14:textId="77777777" w:rsidR="002719BC" w:rsidRDefault="002719BC" w:rsidP="002719BC">
      <w:pPr>
        <w:keepNext/>
        <w:jc w:val="center"/>
      </w:pPr>
      <w:r>
        <w:rPr>
          <w:noProof/>
        </w:rPr>
        <w:drawing>
          <wp:inline distT="0" distB="0" distL="0" distR="0" wp14:anchorId="570E1269" wp14:editId="60A130F7">
            <wp:extent cx="2416108" cy="1440000"/>
            <wp:effectExtent l="0" t="0" r="3810" b="8255"/>
            <wp:docPr id="12" name="Immagine 12" descr="L&amp;#39;autentico significato della Scuola di Atene di Raffael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L&amp;#39;autentico significato della Scuola di Atene di Raffaell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16108" cy="1440000"/>
                    </a:xfrm>
                    <a:prstGeom prst="rect">
                      <a:avLst/>
                    </a:prstGeom>
                    <a:noFill/>
                    <a:ln>
                      <a:noFill/>
                    </a:ln>
                  </pic:spPr>
                </pic:pic>
              </a:graphicData>
            </a:graphic>
          </wp:inline>
        </w:drawing>
      </w:r>
    </w:p>
    <w:p w14:paraId="6BA4EF55" w14:textId="46D6992D" w:rsidR="002719BC" w:rsidRDefault="002719BC" w:rsidP="002719BC">
      <w:pPr>
        <w:pStyle w:val="Caption"/>
      </w:pPr>
      <w:bookmarkStart w:id="3" w:name="_Ref75248910"/>
      <w:r w:rsidRPr="00A8260C">
        <w:rPr>
          <w:color w:val="728FA5"/>
        </w:rPr>
        <w:t xml:space="preserve">Figure </w:t>
      </w:r>
      <w:r w:rsidR="00967F93" w:rsidRPr="00A8260C">
        <w:rPr>
          <w:color w:val="728FA5"/>
        </w:rPr>
        <w:fldChar w:fldCharType="begin"/>
      </w:r>
      <w:r w:rsidR="00967F93" w:rsidRPr="00A8260C">
        <w:rPr>
          <w:color w:val="728FA5"/>
        </w:rPr>
        <w:instrText xml:space="preserve"> SEQ Figure \* ARABIC </w:instrText>
      </w:r>
      <w:r w:rsidR="00967F93" w:rsidRPr="00A8260C">
        <w:rPr>
          <w:color w:val="728FA5"/>
        </w:rPr>
        <w:fldChar w:fldCharType="separate"/>
      </w:r>
      <w:r w:rsidR="009E1C0C">
        <w:rPr>
          <w:noProof/>
          <w:color w:val="728FA5"/>
        </w:rPr>
        <w:t>1</w:t>
      </w:r>
      <w:r w:rsidR="00967F93" w:rsidRPr="00A8260C">
        <w:rPr>
          <w:color w:val="728FA5"/>
        </w:rPr>
        <w:fldChar w:fldCharType="end"/>
      </w:r>
      <w:bookmarkEnd w:id="3"/>
      <w:r w:rsidRPr="00A8260C">
        <w:rPr>
          <w:color w:val="728FA5"/>
        </w:rPr>
        <w:t xml:space="preserve">: </w:t>
      </w:r>
      <w:r>
        <w:t>A nice picture.</w:t>
      </w:r>
    </w:p>
    <w:p w14:paraId="7BB693CF" w14:textId="5E6838F1" w:rsidR="002719BC" w:rsidRDefault="00495AF7" w:rsidP="00E510D3">
      <w:pPr>
        <w:pStyle w:val="Heading2"/>
        <w:numPr>
          <w:ilvl w:val="1"/>
          <w:numId w:val="12"/>
        </w:numPr>
        <w:ind w:left="567" w:hanging="567"/>
        <w:rPr>
          <w:lang w:val="it-IT"/>
        </w:rPr>
      </w:pPr>
      <w:bookmarkStart w:id="4" w:name="_Ref77598867"/>
      <w:r>
        <w:rPr>
          <w:lang w:val="it-IT"/>
        </w:rPr>
        <w:t>Tables</w:t>
      </w:r>
      <w:bookmarkEnd w:id="4"/>
    </w:p>
    <w:p w14:paraId="3BE5AD5D" w14:textId="3CCD3696" w:rsidR="001750D2" w:rsidRDefault="001750D2" w:rsidP="001750D2">
      <w:r>
        <w:t xml:space="preserve">Remember to label </w:t>
      </w:r>
      <w:r w:rsidR="00DE1354">
        <w:t>(</w:t>
      </w:r>
      <w:r w:rsidR="00DE1354" w:rsidRPr="00DE1354">
        <w:rPr>
          <w:i/>
          <w:iCs/>
        </w:rPr>
        <w:t>References-Insert a caption-Table</w:t>
      </w:r>
      <w:r w:rsidR="00DE1354">
        <w:t xml:space="preserve">) </w:t>
      </w:r>
      <w:r>
        <w:t xml:space="preserve">and to cite </w:t>
      </w:r>
      <w:r w:rsidR="00DE1354">
        <w:t>(</w:t>
      </w:r>
      <w:r w:rsidR="00DE1354" w:rsidRPr="00DE1354">
        <w:rPr>
          <w:i/>
          <w:iCs/>
        </w:rPr>
        <w:t>References-</w:t>
      </w:r>
      <w:r w:rsidR="00DE1354">
        <w:rPr>
          <w:i/>
          <w:iCs/>
        </w:rPr>
        <w:t>Cross reference</w:t>
      </w:r>
      <w:r w:rsidR="00DE1354" w:rsidRPr="00DE1354">
        <w:rPr>
          <w:i/>
          <w:iCs/>
        </w:rPr>
        <w:t>-Table</w:t>
      </w:r>
      <w:r w:rsidR="00DE1354">
        <w:rPr>
          <w:i/>
          <w:iCs/>
        </w:rPr>
        <w:t>)</w:t>
      </w:r>
      <w:r w:rsidR="00DE1354">
        <w:t xml:space="preserve"> </w:t>
      </w:r>
      <w:r w:rsidR="00237BD1">
        <w:t>table</w:t>
      </w:r>
      <w:r w:rsidR="00DE1354">
        <w:t>s</w:t>
      </w:r>
      <w:r>
        <w:t xml:space="preserve"> such as</w:t>
      </w:r>
      <w:r w:rsidRPr="005018DE">
        <w:t xml:space="preserve"> </w:t>
      </w:r>
      <w:r w:rsidRPr="005018DE">
        <w:fldChar w:fldCharType="begin"/>
      </w:r>
      <w:r w:rsidRPr="005018DE">
        <w:instrText xml:space="preserve"> REF _Ref75249571 \h </w:instrText>
      </w:r>
      <w:r w:rsidRPr="005018DE">
        <w:fldChar w:fldCharType="separate"/>
      </w:r>
      <w:r w:rsidR="009E1C0C" w:rsidRPr="005018DE">
        <w:t xml:space="preserve">Table </w:t>
      </w:r>
      <w:r w:rsidR="009E1C0C" w:rsidRPr="005018DE">
        <w:rPr>
          <w:noProof/>
        </w:rPr>
        <w:t>1</w:t>
      </w:r>
      <w:r w:rsidRPr="005018DE">
        <w:fldChar w:fldCharType="end"/>
      </w:r>
      <w:r>
        <w:t xml:space="preserve">. Cell color HEX </w:t>
      </w:r>
      <w:r w:rsidRPr="00811596">
        <w:t>#8EA5B6</w:t>
      </w:r>
      <w:r>
        <w:t>.</w:t>
      </w:r>
    </w:p>
    <w:p w14:paraId="48178F2A" w14:textId="77777777" w:rsidR="001750D2" w:rsidRDefault="001750D2" w:rsidP="00495AF7"/>
    <w:tbl>
      <w:tblPr>
        <w:tblStyle w:val="TableGrid"/>
        <w:tblW w:w="4679" w:type="dxa"/>
        <w:jc w:val="center"/>
        <w:tblLayout w:type="fixed"/>
        <w:tblLook w:val="04A0" w:firstRow="1" w:lastRow="0" w:firstColumn="1" w:lastColumn="0" w:noHBand="0" w:noVBand="1"/>
      </w:tblPr>
      <w:tblGrid>
        <w:gridCol w:w="977"/>
        <w:gridCol w:w="1292"/>
        <w:gridCol w:w="1134"/>
        <w:gridCol w:w="1276"/>
      </w:tblGrid>
      <w:tr w:rsidR="00495AF7" w14:paraId="1FF53BD0" w14:textId="77777777" w:rsidTr="001750D2">
        <w:trPr>
          <w:trHeight w:val="340"/>
          <w:jc w:val="center"/>
        </w:trPr>
        <w:tc>
          <w:tcPr>
            <w:tcW w:w="977" w:type="dxa"/>
            <w:tcBorders>
              <w:top w:val="single" w:sz="4" w:space="0" w:color="auto"/>
              <w:left w:val="single" w:sz="4" w:space="0" w:color="auto"/>
              <w:bottom w:val="double" w:sz="12" w:space="0" w:color="auto"/>
              <w:right w:val="nil"/>
            </w:tcBorders>
            <w:shd w:val="clear" w:color="auto" w:fill="8EA5B6"/>
            <w:vAlign w:val="center"/>
          </w:tcPr>
          <w:p w14:paraId="2EB83C55" w14:textId="77777777" w:rsidR="00495AF7" w:rsidRDefault="00495AF7" w:rsidP="00A61F47">
            <w:pPr>
              <w:jc w:val="center"/>
            </w:pPr>
          </w:p>
        </w:tc>
        <w:tc>
          <w:tcPr>
            <w:tcW w:w="1292" w:type="dxa"/>
            <w:tcBorders>
              <w:top w:val="single" w:sz="4" w:space="0" w:color="auto"/>
              <w:left w:val="nil"/>
              <w:bottom w:val="double" w:sz="12" w:space="0" w:color="auto"/>
              <w:right w:val="nil"/>
            </w:tcBorders>
            <w:shd w:val="clear" w:color="auto" w:fill="8EA5B6"/>
            <w:vAlign w:val="center"/>
          </w:tcPr>
          <w:p w14:paraId="6CEF5DC5" w14:textId="77777777" w:rsidR="00495AF7" w:rsidRPr="007F537B" w:rsidRDefault="00495AF7" w:rsidP="00A61F47">
            <w:pPr>
              <w:jc w:val="center"/>
              <w:rPr>
                <w:b/>
                <w:bCs/>
              </w:rPr>
            </w:pPr>
            <w:r w:rsidRPr="007F537B">
              <w:rPr>
                <w:b/>
                <w:bCs/>
              </w:rPr>
              <w:t>column1</w:t>
            </w:r>
          </w:p>
        </w:tc>
        <w:tc>
          <w:tcPr>
            <w:tcW w:w="1134" w:type="dxa"/>
            <w:tcBorders>
              <w:top w:val="single" w:sz="4" w:space="0" w:color="auto"/>
              <w:left w:val="nil"/>
              <w:bottom w:val="double" w:sz="12" w:space="0" w:color="auto"/>
              <w:right w:val="nil"/>
            </w:tcBorders>
            <w:shd w:val="clear" w:color="auto" w:fill="8EA5B6"/>
            <w:vAlign w:val="center"/>
          </w:tcPr>
          <w:p w14:paraId="35ED470D" w14:textId="77777777" w:rsidR="00495AF7" w:rsidRPr="007F537B" w:rsidRDefault="00495AF7" w:rsidP="00A61F47">
            <w:pPr>
              <w:jc w:val="center"/>
              <w:rPr>
                <w:b/>
                <w:bCs/>
              </w:rPr>
            </w:pPr>
            <w:r w:rsidRPr="007F537B">
              <w:rPr>
                <w:b/>
                <w:bCs/>
              </w:rPr>
              <w:t>column2</w:t>
            </w:r>
          </w:p>
        </w:tc>
        <w:tc>
          <w:tcPr>
            <w:tcW w:w="1276" w:type="dxa"/>
            <w:tcBorders>
              <w:top w:val="single" w:sz="4" w:space="0" w:color="auto"/>
              <w:left w:val="nil"/>
              <w:bottom w:val="double" w:sz="12" w:space="0" w:color="auto"/>
              <w:right w:val="single" w:sz="4" w:space="0" w:color="auto"/>
            </w:tcBorders>
            <w:shd w:val="clear" w:color="auto" w:fill="8EA5B6"/>
            <w:vAlign w:val="center"/>
          </w:tcPr>
          <w:p w14:paraId="6ACB9A8E" w14:textId="77777777" w:rsidR="00495AF7" w:rsidRPr="007F537B" w:rsidRDefault="00495AF7" w:rsidP="00A61F47">
            <w:pPr>
              <w:jc w:val="center"/>
              <w:rPr>
                <w:b/>
                <w:bCs/>
              </w:rPr>
            </w:pPr>
            <w:r w:rsidRPr="007F537B">
              <w:rPr>
                <w:b/>
                <w:bCs/>
              </w:rPr>
              <w:t>column3</w:t>
            </w:r>
          </w:p>
        </w:tc>
      </w:tr>
      <w:tr w:rsidR="00495AF7" w14:paraId="4B298A39" w14:textId="77777777" w:rsidTr="005D262E">
        <w:trPr>
          <w:trHeight w:val="340"/>
          <w:jc w:val="center"/>
        </w:trPr>
        <w:tc>
          <w:tcPr>
            <w:tcW w:w="977" w:type="dxa"/>
            <w:tcBorders>
              <w:top w:val="double" w:sz="12" w:space="0" w:color="auto"/>
              <w:left w:val="single" w:sz="4" w:space="0" w:color="auto"/>
              <w:bottom w:val="nil"/>
              <w:right w:val="nil"/>
            </w:tcBorders>
            <w:vAlign w:val="center"/>
          </w:tcPr>
          <w:p w14:paraId="1E0468B7" w14:textId="77777777" w:rsidR="00495AF7" w:rsidRPr="007F537B" w:rsidRDefault="00495AF7" w:rsidP="00A61F47">
            <w:pPr>
              <w:jc w:val="center"/>
              <w:rPr>
                <w:b/>
                <w:bCs/>
              </w:rPr>
            </w:pPr>
            <w:r w:rsidRPr="007F537B">
              <w:rPr>
                <w:b/>
                <w:bCs/>
              </w:rPr>
              <w:t>row1</w:t>
            </w:r>
          </w:p>
        </w:tc>
        <w:tc>
          <w:tcPr>
            <w:tcW w:w="1292" w:type="dxa"/>
            <w:tcBorders>
              <w:top w:val="double" w:sz="12" w:space="0" w:color="auto"/>
              <w:left w:val="nil"/>
              <w:bottom w:val="nil"/>
              <w:right w:val="nil"/>
            </w:tcBorders>
            <w:vAlign w:val="center"/>
          </w:tcPr>
          <w:p w14:paraId="2A31F944" w14:textId="77777777" w:rsidR="00495AF7" w:rsidRDefault="00495AF7" w:rsidP="00A61F47">
            <w:pPr>
              <w:jc w:val="center"/>
            </w:pPr>
            <w:r>
              <w:t>1</w:t>
            </w:r>
          </w:p>
        </w:tc>
        <w:tc>
          <w:tcPr>
            <w:tcW w:w="1134" w:type="dxa"/>
            <w:tcBorders>
              <w:top w:val="double" w:sz="12" w:space="0" w:color="auto"/>
              <w:left w:val="nil"/>
              <w:bottom w:val="nil"/>
              <w:right w:val="nil"/>
            </w:tcBorders>
            <w:vAlign w:val="center"/>
          </w:tcPr>
          <w:p w14:paraId="5A3475CD" w14:textId="77777777" w:rsidR="00495AF7" w:rsidRDefault="00495AF7" w:rsidP="00A61F47">
            <w:pPr>
              <w:jc w:val="center"/>
            </w:pPr>
            <w:r>
              <w:t>2</w:t>
            </w:r>
          </w:p>
        </w:tc>
        <w:tc>
          <w:tcPr>
            <w:tcW w:w="1276" w:type="dxa"/>
            <w:tcBorders>
              <w:top w:val="double" w:sz="12" w:space="0" w:color="auto"/>
              <w:left w:val="nil"/>
              <w:bottom w:val="nil"/>
              <w:right w:val="single" w:sz="4" w:space="0" w:color="auto"/>
            </w:tcBorders>
            <w:vAlign w:val="center"/>
          </w:tcPr>
          <w:p w14:paraId="299819FB" w14:textId="77777777" w:rsidR="00495AF7" w:rsidRDefault="00495AF7" w:rsidP="00A61F47">
            <w:pPr>
              <w:jc w:val="center"/>
            </w:pPr>
            <w:r>
              <w:t>3</w:t>
            </w:r>
          </w:p>
        </w:tc>
      </w:tr>
      <w:tr w:rsidR="00495AF7" w14:paraId="5E24B8CE" w14:textId="77777777" w:rsidTr="005D262E">
        <w:trPr>
          <w:trHeight w:val="340"/>
          <w:jc w:val="center"/>
        </w:trPr>
        <w:tc>
          <w:tcPr>
            <w:tcW w:w="977" w:type="dxa"/>
            <w:tcBorders>
              <w:top w:val="nil"/>
              <w:left w:val="single" w:sz="4" w:space="0" w:color="auto"/>
              <w:bottom w:val="nil"/>
              <w:right w:val="nil"/>
            </w:tcBorders>
            <w:vAlign w:val="center"/>
          </w:tcPr>
          <w:p w14:paraId="13A896F5" w14:textId="77777777" w:rsidR="00495AF7" w:rsidRPr="007F537B" w:rsidRDefault="00495AF7" w:rsidP="00A61F47">
            <w:pPr>
              <w:jc w:val="center"/>
              <w:rPr>
                <w:b/>
                <w:bCs/>
              </w:rPr>
            </w:pPr>
            <w:r w:rsidRPr="007F537B">
              <w:rPr>
                <w:b/>
                <w:bCs/>
              </w:rPr>
              <w:t>row2</w:t>
            </w:r>
          </w:p>
        </w:tc>
        <w:tc>
          <w:tcPr>
            <w:tcW w:w="1292" w:type="dxa"/>
            <w:tcBorders>
              <w:top w:val="nil"/>
              <w:left w:val="nil"/>
              <w:bottom w:val="nil"/>
              <w:right w:val="nil"/>
            </w:tcBorders>
            <w:vAlign w:val="center"/>
          </w:tcPr>
          <w:p w14:paraId="45B3FE35" w14:textId="77777777" w:rsidR="00495AF7" w:rsidRDefault="00495AF7" w:rsidP="00A61F47">
            <w:pPr>
              <w:jc w:val="center"/>
            </w:pPr>
            <w:r>
              <w:rPr>
                <w:rFonts w:cstheme="minorHAnsi"/>
              </w:rPr>
              <w:t>α</w:t>
            </w:r>
          </w:p>
        </w:tc>
        <w:tc>
          <w:tcPr>
            <w:tcW w:w="1134" w:type="dxa"/>
            <w:tcBorders>
              <w:top w:val="nil"/>
              <w:left w:val="nil"/>
              <w:bottom w:val="nil"/>
              <w:right w:val="nil"/>
            </w:tcBorders>
            <w:vAlign w:val="center"/>
          </w:tcPr>
          <w:p w14:paraId="252C22DA" w14:textId="77777777" w:rsidR="00495AF7" w:rsidRDefault="00495AF7" w:rsidP="00A61F47">
            <w:pPr>
              <w:jc w:val="center"/>
            </w:pPr>
            <w:r>
              <w:rPr>
                <w:rFonts w:cstheme="minorHAnsi"/>
              </w:rPr>
              <w:t>β</w:t>
            </w:r>
          </w:p>
        </w:tc>
        <w:tc>
          <w:tcPr>
            <w:tcW w:w="1276" w:type="dxa"/>
            <w:tcBorders>
              <w:top w:val="nil"/>
              <w:left w:val="nil"/>
              <w:bottom w:val="nil"/>
              <w:right w:val="single" w:sz="4" w:space="0" w:color="auto"/>
            </w:tcBorders>
            <w:vAlign w:val="center"/>
          </w:tcPr>
          <w:p w14:paraId="2941D8BE" w14:textId="77777777" w:rsidR="00495AF7" w:rsidRDefault="00495AF7" w:rsidP="00A61F47">
            <w:pPr>
              <w:jc w:val="center"/>
            </w:pPr>
            <w:r>
              <w:rPr>
                <w:rFonts w:cstheme="minorHAnsi"/>
              </w:rPr>
              <w:t>γ</w:t>
            </w:r>
          </w:p>
        </w:tc>
      </w:tr>
      <w:tr w:rsidR="00495AF7" w14:paraId="61571326" w14:textId="77777777" w:rsidTr="005D262E">
        <w:trPr>
          <w:trHeight w:val="340"/>
          <w:jc w:val="center"/>
        </w:trPr>
        <w:tc>
          <w:tcPr>
            <w:tcW w:w="977" w:type="dxa"/>
            <w:tcBorders>
              <w:top w:val="nil"/>
              <w:left w:val="single" w:sz="4" w:space="0" w:color="auto"/>
              <w:bottom w:val="single" w:sz="4" w:space="0" w:color="auto"/>
              <w:right w:val="nil"/>
            </w:tcBorders>
            <w:vAlign w:val="center"/>
          </w:tcPr>
          <w:p w14:paraId="41D29120" w14:textId="77777777" w:rsidR="00495AF7" w:rsidRPr="007F537B" w:rsidRDefault="00495AF7" w:rsidP="00A61F47">
            <w:pPr>
              <w:jc w:val="center"/>
              <w:rPr>
                <w:b/>
                <w:bCs/>
              </w:rPr>
            </w:pPr>
            <w:r w:rsidRPr="007F537B">
              <w:rPr>
                <w:b/>
                <w:bCs/>
              </w:rPr>
              <w:t>row3</w:t>
            </w:r>
          </w:p>
        </w:tc>
        <w:tc>
          <w:tcPr>
            <w:tcW w:w="1292" w:type="dxa"/>
            <w:tcBorders>
              <w:top w:val="nil"/>
              <w:left w:val="nil"/>
              <w:bottom w:val="single" w:sz="4" w:space="0" w:color="auto"/>
              <w:right w:val="nil"/>
            </w:tcBorders>
            <w:vAlign w:val="center"/>
          </w:tcPr>
          <w:p w14:paraId="46164DBE" w14:textId="77777777" w:rsidR="00495AF7" w:rsidRDefault="00495AF7" w:rsidP="00A61F47">
            <w:pPr>
              <w:jc w:val="center"/>
            </w:pPr>
            <w:r>
              <w:t>alpha</w:t>
            </w:r>
          </w:p>
        </w:tc>
        <w:tc>
          <w:tcPr>
            <w:tcW w:w="1134" w:type="dxa"/>
            <w:tcBorders>
              <w:top w:val="nil"/>
              <w:left w:val="nil"/>
              <w:bottom w:val="single" w:sz="4" w:space="0" w:color="auto"/>
              <w:right w:val="nil"/>
            </w:tcBorders>
            <w:vAlign w:val="center"/>
          </w:tcPr>
          <w:p w14:paraId="60B1590C" w14:textId="77777777" w:rsidR="00495AF7" w:rsidRDefault="00495AF7" w:rsidP="00A61F47">
            <w:pPr>
              <w:jc w:val="center"/>
            </w:pPr>
            <w:r>
              <w:t>beta</w:t>
            </w:r>
          </w:p>
        </w:tc>
        <w:tc>
          <w:tcPr>
            <w:tcW w:w="1276" w:type="dxa"/>
            <w:tcBorders>
              <w:top w:val="nil"/>
              <w:left w:val="nil"/>
              <w:bottom w:val="single" w:sz="4" w:space="0" w:color="auto"/>
              <w:right w:val="single" w:sz="4" w:space="0" w:color="auto"/>
            </w:tcBorders>
            <w:vAlign w:val="center"/>
          </w:tcPr>
          <w:p w14:paraId="0EB21833" w14:textId="77777777" w:rsidR="00495AF7" w:rsidRDefault="00495AF7" w:rsidP="00495AF7">
            <w:pPr>
              <w:keepNext/>
              <w:jc w:val="center"/>
            </w:pPr>
            <w:r>
              <w:t>gamma</w:t>
            </w:r>
          </w:p>
        </w:tc>
      </w:tr>
    </w:tbl>
    <w:p w14:paraId="6486829A" w14:textId="2F4390A3" w:rsidR="00495AF7" w:rsidRDefault="00495AF7" w:rsidP="00495AF7">
      <w:pPr>
        <w:pStyle w:val="Caption"/>
      </w:pPr>
      <w:bookmarkStart w:id="5" w:name="_Ref75249571"/>
      <w:bookmarkStart w:id="6" w:name="_Toc74903739"/>
      <w:r w:rsidRPr="008D423B">
        <w:rPr>
          <w:color w:val="728FA5"/>
        </w:rPr>
        <w:t xml:space="preserve">Table </w:t>
      </w:r>
      <w:r w:rsidRPr="008D423B">
        <w:rPr>
          <w:color w:val="728FA5"/>
        </w:rPr>
        <w:fldChar w:fldCharType="begin"/>
      </w:r>
      <w:r w:rsidRPr="008D423B">
        <w:rPr>
          <w:color w:val="728FA5"/>
        </w:rPr>
        <w:instrText xml:space="preserve"> SEQ Table \* ARABIC </w:instrText>
      </w:r>
      <w:r w:rsidRPr="008D423B">
        <w:rPr>
          <w:color w:val="728FA5"/>
        </w:rPr>
        <w:fldChar w:fldCharType="separate"/>
      </w:r>
      <w:r w:rsidR="009E1C0C">
        <w:rPr>
          <w:noProof/>
          <w:color w:val="728FA5"/>
        </w:rPr>
        <w:t>1</w:t>
      </w:r>
      <w:r w:rsidRPr="008D423B">
        <w:rPr>
          <w:color w:val="728FA5"/>
        </w:rPr>
        <w:fldChar w:fldCharType="end"/>
      </w:r>
      <w:bookmarkEnd w:id="5"/>
      <w:r w:rsidRPr="008D423B">
        <w:rPr>
          <w:color w:val="728FA5"/>
        </w:rPr>
        <w:t xml:space="preserve">: </w:t>
      </w:r>
      <w:r w:rsidRPr="00914799">
        <w:t>Caption to be displayed i</w:t>
      </w:r>
      <w:r>
        <w:t>n List of Tables.</w:t>
      </w:r>
      <w:bookmarkEnd w:id="6"/>
    </w:p>
    <w:p w14:paraId="5EED0637" w14:textId="0FF63F35" w:rsidR="00495AF7" w:rsidRDefault="00495AF7" w:rsidP="00E510D3">
      <w:pPr>
        <w:pStyle w:val="Heading2"/>
        <w:numPr>
          <w:ilvl w:val="1"/>
          <w:numId w:val="12"/>
        </w:numPr>
        <w:ind w:left="567" w:hanging="567"/>
        <w:rPr>
          <w:lang w:val="it-IT"/>
        </w:rPr>
      </w:pPr>
      <w:bookmarkStart w:id="7" w:name="_Ref77601972"/>
      <w:r>
        <w:rPr>
          <w:lang w:val="it-IT"/>
        </w:rPr>
        <w:t>Algorithms</w:t>
      </w:r>
      <w:bookmarkEnd w:id="7"/>
    </w:p>
    <w:p w14:paraId="7D5DCA96" w14:textId="77777777" w:rsidR="009E73F5" w:rsidRPr="009420FF" w:rsidRDefault="009E73F5" w:rsidP="009E73F5">
      <w:r w:rsidRPr="009420FF">
        <w:t xml:space="preserve">Pseudo-algorithms can be </w:t>
      </w:r>
      <w:r>
        <w:t xml:space="preserve">reported as in </w:t>
      </w:r>
      <w:r w:rsidRPr="009420FF">
        <w:t>Algorithm 1.</w:t>
      </w:r>
    </w:p>
    <w:p w14:paraId="6A77A4E4" w14:textId="77777777" w:rsidR="009E73F5" w:rsidRDefault="009E73F5" w:rsidP="00042776"/>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1"/>
        <w:gridCol w:w="9078"/>
      </w:tblGrid>
      <w:tr w:rsidR="00042776" w14:paraId="362164BC" w14:textId="77777777" w:rsidTr="00DC14D5">
        <w:trPr>
          <w:trHeight w:val="57"/>
        </w:trPr>
        <w:tc>
          <w:tcPr>
            <w:tcW w:w="9639" w:type="dxa"/>
            <w:gridSpan w:val="2"/>
            <w:tcBorders>
              <w:top w:val="single" w:sz="4" w:space="0" w:color="auto"/>
              <w:bottom w:val="single" w:sz="4" w:space="0" w:color="auto"/>
            </w:tcBorders>
            <w:vAlign w:val="center"/>
          </w:tcPr>
          <w:p w14:paraId="3126BCAF" w14:textId="77777777" w:rsidR="00042776" w:rsidRDefault="00042776" w:rsidP="00A61F47">
            <w:pPr>
              <w:jc w:val="left"/>
            </w:pPr>
            <w:r w:rsidRPr="008D423B">
              <w:rPr>
                <w:color w:val="728FA5"/>
              </w:rPr>
              <w:t>Algorithm 1</w:t>
            </w:r>
            <w:r>
              <w:t xml:space="preserve"> Name of the Algorithm</w:t>
            </w:r>
          </w:p>
        </w:tc>
      </w:tr>
      <w:tr w:rsidR="00042776" w14:paraId="7DE72710" w14:textId="77777777" w:rsidTr="00DC14D5">
        <w:trPr>
          <w:trHeight w:val="278"/>
        </w:trPr>
        <w:tc>
          <w:tcPr>
            <w:tcW w:w="561" w:type="dxa"/>
            <w:tcBorders>
              <w:top w:val="single" w:sz="4" w:space="0" w:color="auto"/>
            </w:tcBorders>
          </w:tcPr>
          <w:p w14:paraId="3A224E00" w14:textId="77777777" w:rsidR="00042776" w:rsidRDefault="00042776" w:rsidP="00A61F47">
            <w:r>
              <w:t>1:</w:t>
            </w:r>
          </w:p>
        </w:tc>
        <w:tc>
          <w:tcPr>
            <w:tcW w:w="9078" w:type="dxa"/>
            <w:tcBorders>
              <w:top w:val="single" w:sz="4" w:space="0" w:color="auto"/>
            </w:tcBorders>
          </w:tcPr>
          <w:p w14:paraId="51171756" w14:textId="77777777" w:rsidR="00042776" w:rsidRDefault="00042776" w:rsidP="00A61F47">
            <w:r>
              <w:t>Initial instructions</w:t>
            </w:r>
          </w:p>
        </w:tc>
      </w:tr>
      <w:tr w:rsidR="00042776" w14:paraId="3F74844E" w14:textId="77777777" w:rsidTr="00DC14D5">
        <w:trPr>
          <w:trHeight w:val="277"/>
        </w:trPr>
        <w:tc>
          <w:tcPr>
            <w:tcW w:w="561" w:type="dxa"/>
          </w:tcPr>
          <w:p w14:paraId="27D29570" w14:textId="77777777" w:rsidR="00042776" w:rsidRDefault="00042776" w:rsidP="00A61F47">
            <w:r>
              <w:t>2:</w:t>
            </w:r>
          </w:p>
        </w:tc>
        <w:tc>
          <w:tcPr>
            <w:tcW w:w="9078" w:type="dxa"/>
          </w:tcPr>
          <w:p w14:paraId="54BBB0A5" w14:textId="77777777" w:rsidR="00042776" w:rsidRDefault="00042776" w:rsidP="00A61F47">
            <w:r w:rsidRPr="00AE4C90">
              <w:rPr>
                <w:b/>
                <w:bCs/>
              </w:rPr>
              <w:t>for</w:t>
            </w:r>
            <w:r>
              <w:t xml:space="preserve"> </w:t>
            </w:r>
            <w:r w:rsidRPr="00AE4C90">
              <w:rPr>
                <w:i/>
                <w:iCs/>
              </w:rPr>
              <w:t>for – condition</w:t>
            </w:r>
            <w:r>
              <w:t xml:space="preserve"> </w:t>
            </w:r>
            <w:r w:rsidRPr="00AE4C90">
              <w:rPr>
                <w:b/>
                <w:bCs/>
              </w:rPr>
              <w:t>do</w:t>
            </w:r>
          </w:p>
        </w:tc>
      </w:tr>
      <w:tr w:rsidR="00042776" w14:paraId="2F563FED" w14:textId="77777777" w:rsidTr="00DC14D5">
        <w:trPr>
          <w:trHeight w:val="277"/>
        </w:trPr>
        <w:tc>
          <w:tcPr>
            <w:tcW w:w="561" w:type="dxa"/>
          </w:tcPr>
          <w:p w14:paraId="7404806C" w14:textId="77777777" w:rsidR="00042776" w:rsidRDefault="00042776" w:rsidP="00A61F47">
            <w:r>
              <w:t>3:</w:t>
            </w:r>
          </w:p>
        </w:tc>
        <w:tc>
          <w:tcPr>
            <w:tcW w:w="9078" w:type="dxa"/>
          </w:tcPr>
          <w:p w14:paraId="6BBF9223" w14:textId="77777777" w:rsidR="00042776" w:rsidRDefault="00042776" w:rsidP="00A61F47">
            <w:pPr>
              <w:ind w:left="177"/>
            </w:pPr>
            <w:r>
              <w:t>Some instructions</w:t>
            </w:r>
          </w:p>
        </w:tc>
      </w:tr>
      <w:tr w:rsidR="00042776" w14:paraId="2C0611C0" w14:textId="77777777" w:rsidTr="00DC14D5">
        <w:trPr>
          <w:trHeight w:val="277"/>
        </w:trPr>
        <w:tc>
          <w:tcPr>
            <w:tcW w:w="561" w:type="dxa"/>
          </w:tcPr>
          <w:p w14:paraId="1ADF40A4" w14:textId="77777777" w:rsidR="00042776" w:rsidRDefault="00042776" w:rsidP="00A61F47">
            <w:r>
              <w:t>4:</w:t>
            </w:r>
          </w:p>
        </w:tc>
        <w:tc>
          <w:tcPr>
            <w:tcW w:w="9078" w:type="dxa"/>
          </w:tcPr>
          <w:p w14:paraId="01BF8961" w14:textId="77777777" w:rsidR="00042776" w:rsidRDefault="00042776" w:rsidP="00A61F47">
            <w:pPr>
              <w:ind w:left="177"/>
            </w:pPr>
            <w:r w:rsidRPr="00AE4C90">
              <w:rPr>
                <w:b/>
                <w:bCs/>
              </w:rPr>
              <w:t>if</w:t>
            </w:r>
            <w:r>
              <w:t xml:space="preserve"> </w:t>
            </w:r>
            <w:r w:rsidRPr="00AE4C90">
              <w:rPr>
                <w:i/>
                <w:iCs/>
              </w:rPr>
              <w:t>if – condition</w:t>
            </w:r>
            <w:r>
              <w:t xml:space="preserve"> </w:t>
            </w:r>
            <w:r w:rsidRPr="00AE4C90">
              <w:rPr>
                <w:b/>
                <w:bCs/>
              </w:rPr>
              <w:t>then</w:t>
            </w:r>
          </w:p>
        </w:tc>
      </w:tr>
      <w:tr w:rsidR="00042776" w14:paraId="26B4C004" w14:textId="77777777" w:rsidTr="00DC14D5">
        <w:trPr>
          <w:trHeight w:val="277"/>
        </w:trPr>
        <w:tc>
          <w:tcPr>
            <w:tcW w:w="561" w:type="dxa"/>
          </w:tcPr>
          <w:p w14:paraId="7FE3BF7A" w14:textId="77777777" w:rsidR="00042776" w:rsidRDefault="00042776" w:rsidP="00A61F47">
            <w:r>
              <w:t>5:</w:t>
            </w:r>
          </w:p>
        </w:tc>
        <w:tc>
          <w:tcPr>
            <w:tcW w:w="9078" w:type="dxa"/>
          </w:tcPr>
          <w:p w14:paraId="5F359C29" w14:textId="77777777" w:rsidR="00042776" w:rsidRDefault="00042776" w:rsidP="00A61F47">
            <w:pPr>
              <w:ind w:left="460"/>
            </w:pPr>
            <w:r>
              <w:t>Some other instructions</w:t>
            </w:r>
          </w:p>
        </w:tc>
      </w:tr>
      <w:tr w:rsidR="00042776" w14:paraId="6EB46AEE" w14:textId="77777777" w:rsidTr="00DC14D5">
        <w:trPr>
          <w:trHeight w:val="277"/>
        </w:trPr>
        <w:tc>
          <w:tcPr>
            <w:tcW w:w="561" w:type="dxa"/>
          </w:tcPr>
          <w:p w14:paraId="7F371B3D" w14:textId="77777777" w:rsidR="00042776" w:rsidRDefault="00042776" w:rsidP="00A61F47">
            <w:r>
              <w:t>6:</w:t>
            </w:r>
          </w:p>
        </w:tc>
        <w:tc>
          <w:tcPr>
            <w:tcW w:w="9078" w:type="dxa"/>
          </w:tcPr>
          <w:p w14:paraId="001CDF70" w14:textId="77777777" w:rsidR="00042776" w:rsidRPr="00AE4C90" w:rsidRDefault="00042776" w:rsidP="00A61F47">
            <w:pPr>
              <w:ind w:left="177"/>
              <w:rPr>
                <w:b/>
                <w:bCs/>
              </w:rPr>
            </w:pPr>
            <w:r w:rsidRPr="00AE4C90">
              <w:rPr>
                <w:b/>
                <w:bCs/>
              </w:rPr>
              <w:t>end if</w:t>
            </w:r>
          </w:p>
        </w:tc>
      </w:tr>
      <w:tr w:rsidR="00042776" w14:paraId="5255D7D8" w14:textId="77777777" w:rsidTr="00DC14D5">
        <w:trPr>
          <w:trHeight w:val="277"/>
        </w:trPr>
        <w:tc>
          <w:tcPr>
            <w:tcW w:w="561" w:type="dxa"/>
          </w:tcPr>
          <w:p w14:paraId="1A7722DA" w14:textId="77777777" w:rsidR="00042776" w:rsidRDefault="00042776" w:rsidP="00A61F47">
            <w:r>
              <w:t>7:</w:t>
            </w:r>
          </w:p>
        </w:tc>
        <w:tc>
          <w:tcPr>
            <w:tcW w:w="9078" w:type="dxa"/>
          </w:tcPr>
          <w:p w14:paraId="6780C6C1" w14:textId="77777777" w:rsidR="00042776" w:rsidRPr="00AE4C90" w:rsidRDefault="00042776" w:rsidP="00A61F47">
            <w:pPr>
              <w:rPr>
                <w:b/>
                <w:bCs/>
              </w:rPr>
            </w:pPr>
            <w:r w:rsidRPr="00AE4C90">
              <w:rPr>
                <w:b/>
                <w:bCs/>
              </w:rPr>
              <w:t>end for</w:t>
            </w:r>
          </w:p>
        </w:tc>
      </w:tr>
      <w:tr w:rsidR="00042776" w14:paraId="5456707D" w14:textId="77777777" w:rsidTr="00DC14D5">
        <w:trPr>
          <w:trHeight w:val="277"/>
        </w:trPr>
        <w:tc>
          <w:tcPr>
            <w:tcW w:w="561" w:type="dxa"/>
          </w:tcPr>
          <w:p w14:paraId="42464B5E" w14:textId="77777777" w:rsidR="00042776" w:rsidRDefault="00042776" w:rsidP="00A61F47">
            <w:r>
              <w:t>8:</w:t>
            </w:r>
          </w:p>
        </w:tc>
        <w:tc>
          <w:tcPr>
            <w:tcW w:w="9078" w:type="dxa"/>
          </w:tcPr>
          <w:p w14:paraId="1DC61D15" w14:textId="77777777" w:rsidR="00042776" w:rsidRDefault="00042776" w:rsidP="00A61F47">
            <w:r w:rsidRPr="00AE4C90">
              <w:rPr>
                <w:b/>
                <w:bCs/>
              </w:rPr>
              <w:t>while</w:t>
            </w:r>
            <w:r>
              <w:t xml:space="preserve"> </w:t>
            </w:r>
            <w:r w:rsidRPr="00AE4C90">
              <w:rPr>
                <w:i/>
                <w:iCs/>
              </w:rPr>
              <w:t>while – condition</w:t>
            </w:r>
            <w:r>
              <w:t xml:space="preserve"> </w:t>
            </w:r>
            <w:r w:rsidRPr="00AE4C90">
              <w:rPr>
                <w:b/>
                <w:bCs/>
              </w:rPr>
              <w:t>do</w:t>
            </w:r>
          </w:p>
        </w:tc>
      </w:tr>
      <w:tr w:rsidR="00042776" w14:paraId="11FF6510" w14:textId="77777777" w:rsidTr="00DC14D5">
        <w:trPr>
          <w:trHeight w:val="277"/>
        </w:trPr>
        <w:tc>
          <w:tcPr>
            <w:tcW w:w="561" w:type="dxa"/>
          </w:tcPr>
          <w:p w14:paraId="13265EA7" w14:textId="77777777" w:rsidR="00042776" w:rsidRDefault="00042776" w:rsidP="00A61F47">
            <w:r>
              <w:t>9:</w:t>
            </w:r>
          </w:p>
        </w:tc>
        <w:tc>
          <w:tcPr>
            <w:tcW w:w="9078" w:type="dxa"/>
          </w:tcPr>
          <w:p w14:paraId="4209EE15" w14:textId="77777777" w:rsidR="00042776" w:rsidRDefault="00042776" w:rsidP="00A61F47">
            <w:pPr>
              <w:ind w:left="177"/>
            </w:pPr>
            <w:r>
              <w:t>Some further instructions</w:t>
            </w:r>
          </w:p>
        </w:tc>
      </w:tr>
      <w:tr w:rsidR="00042776" w14:paraId="638FAA89" w14:textId="77777777" w:rsidTr="00DC14D5">
        <w:trPr>
          <w:trHeight w:val="277"/>
        </w:trPr>
        <w:tc>
          <w:tcPr>
            <w:tcW w:w="561" w:type="dxa"/>
          </w:tcPr>
          <w:p w14:paraId="0DD4CA97" w14:textId="77777777" w:rsidR="00042776" w:rsidRDefault="00042776" w:rsidP="00A61F47">
            <w:r>
              <w:t>10:</w:t>
            </w:r>
          </w:p>
        </w:tc>
        <w:tc>
          <w:tcPr>
            <w:tcW w:w="9078" w:type="dxa"/>
          </w:tcPr>
          <w:p w14:paraId="376CCA0A" w14:textId="77777777" w:rsidR="00042776" w:rsidRPr="00AE4C90" w:rsidRDefault="00042776" w:rsidP="00A61F47">
            <w:pPr>
              <w:rPr>
                <w:b/>
                <w:bCs/>
              </w:rPr>
            </w:pPr>
            <w:r w:rsidRPr="00AE4C90">
              <w:rPr>
                <w:b/>
                <w:bCs/>
              </w:rPr>
              <w:t>end while</w:t>
            </w:r>
          </w:p>
        </w:tc>
      </w:tr>
      <w:tr w:rsidR="00042776" w14:paraId="59CE9F23" w14:textId="77777777" w:rsidTr="00DC14D5">
        <w:trPr>
          <w:trHeight w:val="277"/>
        </w:trPr>
        <w:tc>
          <w:tcPr>
            <w:tcW w:w="561" w:type="dxa"/>
            <w:tcBorders>
              <w:bottom w:val="single" w:sz="4" w:space="0" w:color="auto"/>
            </w:tcBorders>
          </w:tcPr>
          <w:p w14:paraId="198E3FDC" w14:textId="77777777" w:rsidR="00042776" w:rsidRDefault="00042776" w:rsidP="00A61F47">
            <w:r>
              <w:t>11:</w:t>
            </w:r>
          </w:p>
        </w:tc>
        <w:tc>
          <w:tcPr>
            <w:tcW w:w="9078" w:type="dxa"/>
            <w:tcBorders>
              <w:bottom w:val="single" w:sz="4" w:space="0" w:color="auto"/>
            </w:tcBorders>
          </w:tcPr>
          <w:p w14:paraId="01349898" w14:textId="77777777" w:rsidR="00042776" w:rsidRDefault="00042776" w:rsidP="00A61F47">
            <w:r>
              <w:t>Final instructions</w:t>
            </w:r>
          </w:p>
        </w:tc>
      </w:tr>
    </w:tbl>
    <w:p w14:paraId="4159ED15" w14:textId="77777777" w:rsidR="00A72368" w:rsidRPr="00A72368" w:rsidRDefault="00A72368" w:rsidP="00E510D3">
      <w:pPr>
        <w:pStyle w:val="Heading1"/>
        <w:numPr>
          <w:ilvl w:val="0"/>
          <w:numId w:val="12"/>
        </w:numPr>
        <w:ind w:left="851" w:hanging="851"/>
      </w:pPr>
      <w:r w:rsidRPr="00A72368">
        <w:t>Some further useful things</w:t>
      </w:r>
    </w:p>
    <w:p w14:paraId="15C8B5BD" w14:textId="0DE57C37" w:rsidR="009E73F5" w:rsidRDefault="009E73F5" w:rsidP="009E73F5">
      <w:pPr>
        <w:rPr>
          <w:color w:val="000000"/>
        </w:rPr>
      </w:pPr>
      <w:r w:rsidRPr="009E73F5">
        <w:t>Theorem and Propositions have to be formatted as follows</w:t>
      </w:r>
      <w:r w:rsidRPr="009E73F5">
        <w:rPr>
          <w:color w:val="000000"/>
        </w:rPr>
        <w:t>:</w:t>
      </w:r>
    </w:p>
    <w:p w14:paraId="37DB144F" w14:textId="77777777" w:rsidR="009E73F5" w:rsidRPr="009E73F5" w:rsidRDefault="009E73F5" w:rsidP="009E73F5"/>
    <w:p w14:paraId="55E6AA91" w14:textId="07195C00" w:rsidR="00A72368" w:rsidRPr="00A72368" w:rsidRDefault="00A53F9F" w:rsidP="00A53F9F">
      <w:r w:rsidRPr="00101C12">
        <w:rPr>
          <w:b/>
          <w:bCs/>
          <w:color w:val="728FA5"/>
        </w:rPr>
        <w:t xml:space="preserve">Theorem </w:t>
      </w:r>
      <w:r w:rsidR="00492762">
        <w:rPr>
          <w:b/>
          <w:bCs/>
          <w:color w:val="728FA5"/>
        </w:rPr>
        <w:t>4</w:t>
      </w:r>
      <w:r w:rsidRPr="00101C12">
        <w:rPr>
          <w:b/>
          <w:bCs/>
          <w:color w:val="728FA5"/>
        </w:rPr>
        <w:t>.1</w:t>
      </w:r>
      <w:r w:rsidRPr="008C15E2">
        <w:rPr>
          <w:color w:val="728FA5"/>
        </w:rPr>
        <w:t xml:space="preserve"> </w:t>
      </w:r>
      <w:r w:rsidR="00A72368" w:rsidRPr="00A53F9F">
        <w:rPr>
          <w:i/>
          <w:iCs/>
        </w:rPr>
        <w:t>Write here your theorem.</w:t>
      </w:r>
    </w:p>
    <w:p w14:paraId="0D2A6594" w14:textId="77777777" w:rsidR="00A72368" w:rsidRPr="00A72368" w:rsidRDefault="00A72368" w:rsidP="00A53F9F">
      <w:r w:rsidRPr="00A72368">
        <w:rPr>
          <w:rFonts w:ascii="CMTI10" w:hAnsi="CMTI10" w:cs="CMTI10"/>
          <w:i/>
          <w:iCs/>
        </w:rPr>
        <w:t>Proof.</w:t>
      </w:r>
      <w:r w:rsidRPr="00A72368">
        <w:rPr>
          <w:rFonts w:ascii="CMTI10" w:hAnsi="CMTI10" w:cs="CMTI10"/>
        </w:rPr>
        <w:t xml:space="preserve"> </w:t>
      </w:r>
      <w:r w:rsidRPr="00A72368">
        <w:t>If useful you can report here the proof</w:t>
      </w:r>
    </w:p>
    <w:p w14:paraId="1D88098F" w14:textId="7518A72B" w:rsidR="009E73F5" w:rsidRDefault="009E73F5" w:rsidP="00A53F9F"/>
    <w:p w14:paraId="25318219" w14:textId="3FE7AD07" w:rsidR="009E73F5" w:rsidRPr="009420FF" w:rsidRDefault="00DE1354" w:rsidP="009E73F5">
      <w:r>
        <w:t>How to wright prepositions</w:t>
      </w:r>
      <w:r w:rsidR="009E73F5" w:rsidRPr="009420FF">
        <w:t>:</w:t>
      </w:r>
    </w:p>
    <w:p w14:paraId="7758AFF7" w14:textId="77EF1607" w:rsidR="009E73F5" w:rsidRPr="009420FF" w:rsidRDefault="009E73F5" w:rsidP="009E73F5">
      <w:r w:rsidRPr="009420FF">
        <w:rPr>
          <w:b/>
          <w:bCs/>
          <w:color w:val="728FA5"/>
        </w:rPr>
        <w:t xml:space="preserve">Proposition </w:t>
      </w:r>
      <w:r w:rsidR="00492762">
        <w:rPr>
          <w:b/>
          <w:bCs/>
          <w:color w:val="728FA5"/>
        </w:rPr>
        <w:t>4</w:t>
      </w:r>
      <w:r w:rsidRPr="009420FF">
        <w:rPr>
          <w:b/>
          <w:bCs/>
          <w:color w:val="728FA5"/>
        </w:rPr>
        <w:t>.1</w:t>
      </w:r>
      <w:r>
        <w:rPr>
          <w:rFonts w:ascii="SFBX1200" w:hAnsi="SFBX1200" w:cs="SFBX1200"/>
          <w:color w:val="33809A"/>
        </w:rPr>
        <w:t>.</w:t>
      </w:r>
      <w:r w:rsidRPr="009420FF">
        <w:rPr>
          <w:rFonts w:ascii="SFBX1200" w:hAnsi="SFBX1200" w:cs="SFBX1200"/>
          <w:color w:val="33809A"/>
        </w:rPr>
        <w:t xml:space="preserve"> </w:t>
      </w:r>
      <w:r w:rsidRPr="009E73F5">
        <w:rPr>
          <w:i/>
          <w:iCs/>
        </w:rPr>
        <w:t>Write here your proposition</w:t>
      </w:r>
      <w:r w:rsidRPr="009420FF">
        <w:rPr>
          <w:rFonts w:ascii="SFTI1200" w:hAnsi="SFTI1200" w:cs="SFTI1200"/>
          <w:i/>
          <w:iCs/>
        </w:rPr>
        <w:t>.</w:t>
      </w:r>
    </w:p>
    <w:p w14:paraId="4DD20A64" w14:textId="77777777" w:rsidR="009E73F5" w:rsidRDefault="009E73F5" w:rsidP="00A53F9F"/>
    <w:p w14:paraId="2E879DA2" w14:textId="2AE4F971" w:rsidR="00A72368" w:rsidRPr="00A72368" w:rsidRDefault="00A72368" w:rsidP="00A53F9F">
      <w:r w:rsidRPr="00A72368">
        <w:t xml:space="preserve">How to </w:t>
      </w:r>
      <w:r w:rsidR="009E73F5">
        <w:t>insert</w:t>
      </w:r>
      <w:r w:rsidRPr="00A72368">
        <w:t xml:space="preserve"> </w:t>
      </w:r>
      <w:r w:rsidR="00DE1354">
        <w:t>itemized</w:t>
      </w:r>
      <w:r w:rsidRPr="00A72368">
        <w:t xml:space="preserve"> lists:</w:t>
      </w:r>
    </w:p>
    <w:p w14:paraId="23B7128A" w14:textId="61F56727" w:rsidR="00A72368" w:rsidRPr="00A72368" w:rsidRDefault="00A72368" w:rsidP="00A53F9F">
      <w:pPr>
        <w:pStyle w:val="ListParagraph"/>
        <w:numPr>
          <w:ilvl w:val="0"/>
          <w:numId w:val="4"/>
        </w:numPr>
      </w:pPr>
      <w:r w:rsidRPr="00A53F9F">
        <w:rPr>
          <w:rFonts w:ascii="CMSY10" w:hAnsi="CMSY10" w:cs="CMSY10"/>
        </w:rPr>
        <w:t>fi</w:t>
      </w:r>
      <w:r w:rsidRPr="00A72368">
        <w:t xml:space="preserve">rst </w:t>
      </w:r>
      <w:r w:rsidR="00A53F9F" w:rsidRPr="00A72368">
        <w:t>item.</w:t>
      </w:r>
    </w:p>
    <w:p w14:paraId="414F04EF" w14:textId="0A86E541" w:rsidR="00A72368" w:rsidRPr="00A72368" w:rsidRDefault="00A72368" w:rsidP="00A53F9F">
      <w:pPr>
        <w:pStyle w:val="ListParagraph"/>
        <w:numPr>
          <w:ilvl w:val="0"/>
          <w:numId w:val="4"/>
        </w:numPr>
      </w:pPr>
      <w:r w:rsidRPr="00A72368">
        <w:t>second item.</w:t>
      </w:r>
    </w:p>
    <w:p w14:paraId="0F7D25A3" w14:textId="77777777" w:rsidR="00A72368" w:rsidRPr="00A72368" w:rsidRDefault="00A72368" w:rsidP="00A53F9F">
      <w:r w:rsidRPr="00A72368">
        <w:t>How to write numbered lists:</w:t>
      </w:r>
    </w:p>
    <w:p w14:paraId="4F198567" w14:textId="74DDAA17" w:rsidR="00A72368" w:rsidRPr="00A53F9F" w:rsidRDefault="00A53F9F" w:rsidP="00A53F9F">
      <w:pPr>
        <w:pStyle w:val="ListParagraph"/>
        <w:numPr>
          <w:ilvl w:val="0"/>
          <w:numId w:val="3"/>
        </w:numPr>
        <w:rPr>
          <w:lang w:val="it-IT"/>
        </w:rPr>
      </w:pPr>
      <w:r w:rsidRPr="00A53F9F">
        <w:rPr>
          <w:lang w:val="it-IT"/>
        </w:rPr>
        <w:t>fi</w:t>
      </w:r>
      <w:r w:rsidR="00A72368" w:rsidRPr="00A53F9F">
        <w:rPr>
          <w:lang w:val="it-IT"/>
        </w:rPr>
        <w:t>rst item;</w:t>
      </w:r>
    </w:p>
    <w:p w14:paraId="2DE22AA2" w14:textId="76D324AC" w:rsidR="00A72368" w:rsidRPr="00A53F9F" w:rsidRDefault="00A72368" w:rsidP="00A53F9F">
      <w:pPr>
        <w:pStyle w:val="ListParagraph"/>
        <w:numPr>
          <w:ilvl w:val="0"/>
          <w:numId w:val="3"/>
        </w:numPr>
        <w:rPr>
          <w:lang w:val="it-IT"/>
        </w:rPr>
      </w:pPr>
      <w:r w:rsidRPr="00A53F9F">
        <w:rPr>
          <w:lang w:val="it-IT"/>
        </w:rPr>
        <w:t>second item.</w:t>
      </w:r>
    </w:p>
    <w:p w14:paraId="4EBB6A34" w14:textId="5653B15B" w:rsidR="00C245B9" w:rsidRDefault="00C245B9" w:rsidP="00E510D3">
      <w:pPr>
        <w:pStyle w:val="Heading1"/>
        <w:numPr>
          <w:ilvl w:val="0"/>
          <w:numId w:val="12"/>
        </w:numPr>
        <w:ind w:left="851" w:hanging="851"/>
      </w:pPr>
      <w:r>
        <w:lastRenderedPageBreak/>
        <w:t>Conclusions</w:t>
      </w:r>
    </w:p>
    <w:p w14:paraId="63C7D7E8" w14:textId="17DD9B4C" w:rsidR="00C245B9" w:rsidRPr="00C245B9" w:rsidRDefault="00C245B9" w:rsidP="00C245B9">
      <w:r>
        <w:t xml:space="preserve">A final section containing the main conclusions of your research/study have to be insered. </w:t>
      </w:r>
    </w:p>
    <w:p w14:paraId="25920B61" w14:textId="3E1535BD" w:rsidR="00513972" w:rsidRDefault="00513972" w:rsidP="00E510D3">
      <w:pPr>
        <w:pStyle w:val="Heading1"/>
        <w:numPr>
          <w:ilvl w:val="0"/>
          <w:numId w:val="12"/>
        </w:numPr>
        <w:ind w:left="851" w:hanging="851"/>
      </w:pPr>
      <w:r>
        <w:t xml:space="preserve">Bibliography </w:t>
      </w:r>
    </w:p>
    <w:p w14:paraId="0FA5B362" w14:textId="221354E2" w:rsidR="00513972" w:rsidRPr="00C245B9" w:rsidRDefault="00C245B9" w:rsidP="00C245B9">
      <w:r w:rsidRPr="00C245B9">
        <w:t>The Executive Summary should contain the</w:t>
      </w:r>
      <w:r>
        <w:t xml:space="preserve"> </w:t>
      </w:r>
      <w:r w:rsidRPr="00C245B9">
        <w:t>very essential bibliography of your study.</w:t>
      </w:r>
      <w:r w:rsidRPr="00513972">
        <w:t xml:space="preserve"> </w:t>
      </w:r>
      <w:r w:rsidR="00513972" w:rsidRPr="00513972">
        <w:t xml:space="preserve">We suggest to use </w:t>
      </w:r>
      <w:r w:rsidR="00513972" w:rsidRPr="00C245B9">
        <w:rPr>
          <w:i/>
          <w:iCs/>
        </w:rPr>
        <w:t>Mendeley</w:t>
      </w:r>
      <w:r w:rsidR="00513972" w:rsidRPr="00513972">
        <w:t>.</w:t>
      </w:r>
    </w:p>
    <w:p w14:paraId="313FE411" w14:textId="77777777" w:rsidR="00513972" w:rsidRPr="00513972" w:rsidRDefault="00513972" w:rsidP="00C245B9">
      <w:pPr>
        <w:rPr>
          <w:i/>
          <w:iCs/>
        </w:rPr>
      </w:pPr>
      <w:r w:rsidRPr="00513972">
        <w:rPr>
          <w:rFonts w:ascii="SFTI1000" w:hAnsi="SFTI1000" w:cs="SFTI1000"/>
          <w:i/>
          <w:iCs/>
        </w:rPr>
        <w:t>Here is how you cite bibliography entries: [3], or multiple ones at once: [4, 6]</w:t>
      </w:r>
      <w:r w:rsidRPr="00513972">
        <w:rPr>
          <w:i/>
          <w:iCs/>
        </w:rPr>
        <w:t>.</w:t>
      </w:r>
    </w:p>
    <w:p w14:paraId="292DF550" w14:textId="7ED46193" w:rsidR="00513972" w:rsidRPr="00513972" w:rsidRDefault="00513972" w:rsidP="00C245B9">
      <w:bookmarkStart w:id="8" w:name="_Hlk84676547"/>
      <w:r w:rsidRPr="00513972">
        <w:t xml:space="preserve">The bibliography and list of references are generated automatically by running </w:t>
      </w:r>
      <w:r w:rsidRPr="00513972">
        <w:rPr>
          <w:i/>
          <w:iCs/>
        </w:rPr>
        <w:t>Mendeley</w:t>
      </w:r>
      <w:r w:rsidR="00CE1852">
        <w:rPr>
          <w:i/>
          <w:iCs/>
        </w:rPr>
        <w:t>.</w:t>
      </w:r>
    </w:p>
    <w:bookmarkEnd w:id="8"/>
    <w:p w14:paraId="023ED528" w14:textId="4E518AC8" w:rsidR="00042776" w:rsidRPr="00042776" w:rsidRDefault="005D262E" w:rsidP="00513972">
      <w:pPr>
        <w:pStyle w:val="Heading1"/>
        <w:ind w:left="431" w:hanging="431"/>
      </w:pPr>
      <w:r>
        <w:t>R</w:t>
      </w:r>
      <w:r w:rsidR="00042776" w:rsidRPr="00042776">
        <w:t>eference</w:t>
      </w:r>
      <w:r w:rsidR="009E722B">
        <w:t>s</w:t>
      </w:r>
    </w:p>
    <w:p w14:paraId="386A9C01" w14:textId="77777777" w:rsidR="00042776" w:rsidRDefault="00042776" w:rsidP="00042776">
      <w:r w:rsidRPr="002764EA">
        <w:t xml:space="preserve">[1] D. E. Knuth. </w:t>
      </w:r>
      <w:r w:rsidRPr="008B03B3">
        <w:t>Computer p</w:t>
      </w:r>
      <w:r>
        <w:t xml:space="preserve">rogramming as an art. </w:t>
      </w:r>
      <w:r w:rsidRPr="00AE4C90">
        <w:rPr>
          <w:i/>
          <w:iCs/>
        </w:rPr>
        <w:t>Commun. ACM</w:t>
      </w:r>
      <w:r>
        <w:t>, pages 667-673, 1974.</w:t>
      </w:r>
    </w:p>
    <w:p w14:paraId="162B6848" w14:textId="77777777" w:rsidR="00036661" w:rsidRDefault="00042776" w:rsidP="00036661">
      <w:r>
        <w:t xml:space="preserve">[2] </w:t>
      </w:r>
      <w:r w:rsidRPr="008B03B3">
        <w:t>D. E. Knuth.</w:t>
      </w:r>
      <w:r>
        <w:t xml:space="preserve">Two notes on notation. </w:t>
      </w:r>
      <w:r w:rsidRPr="00AE4C90">
        <w:rPr>
          <w:i/>
          <w:iCs/>
        </w:rPr>
        <w:t>Amer Math, Monthly</w:t>
      </w:r>
      <w:r>
        <w:t>, 99:403-422, 1992.</w:t>
      </w:r>
      <w:r w:rsidR="00036661" w:rsidRPr="00036661">
        <w:t xml:space="preserve"> </w:t>
      </w:r>
    </w:p>
    <w:p w14:paraId="271E4077" w14:textId="43790E6E" w:rsidR="00036661" w:rsidRPr="009E1C0C" w:rsidRDefault="00036661" w:rsidP="00036661">
      <w:r>
        <w:t xml:space="preserve">[3] L. Lamport. LaTeX: A Document Preparation System. </w:t>
      </w:r>
      <w:r w:rsidRPr="009E1C0C">
        <w:rPr>
          <w:i/>
          <w:iCs/>
        </w:rPr>
        <w:t>Pearson Education India</w:t>
      </w:r>
      <w:r w:rsidRPr="009E1C0C">
        <w:t>, 1994.</w:t>
      </w:r>
    </w:p>
    <w:p w14:paraId="10A66C38" w14:textId="77777777" w:rsidR="00513972" w:rsidRDefault="00513972" w:rsidP="00513972">
      <w:r>
        <w:t xml:space="preserve">[4] </w:t>
      </w:r>
      <w:r w:rsidRPr="00AC74C0">
        <w:t xml:space="preserve">URL </w:t>
      </w:r>
      <w:hyperlink r:id="rId12" w:history="1">
        <w:r w:rsidRPr="00442C9A">
          <w:rPr>
            <w:rStyle w:val="Hyperlink"/>
          </w:rPr>
          <w:t>https://ctan.org/topic/bibtex-doc</w:t>
        </w:r>
      </w:hyperlink>
      <w:r w:rsidRPr="00AC74C0">
        <w:t>.</w:t>
      </w:r>
    </w:p>
    <w:p w14:paraId="5B925F35" w14:textId="77777777" w:rsidR="00513972" w:rsidRPr="00AC74C0" w:rsidRDefault="00513972" w:rsidP="00513972">
      <w:pPr>
        <w:ind w:left="284" w:hanging="284"/>
        <w:rPr>
          <w:i/>
          <w:iCs/>
        </w:rPr>
      </w:pPr>
      <w:r>
        <w:t xml:space="preserve">[5] </w:t>
      </w:r>
      <w:r w:rsidRPr="00AC74C0">
        <w:t xml:space="preserve">T. Oetiker, H. Partl, I. Hyna, and E. Schlegl. The not so short introduction to latex2. </w:t>
      </w:r>
      <w:r w:rsidRPr="00AC74C0">
        <w:rPr>
          <w:i/>
          <w:iCs/>
        </w:rPr>
        <w:t>Electronic document available at http://www. tex. ac. uk/tex-archive/info/lshort, 1995.</w:t>
      </w:r>
    </w:p>
    <w:p w14:paraId="79A7FEED" w14:textId="77777777" w:rsidR="00C245B9" w:rsidRDefault="00C245B9">
      <w:pPr>
        <w:spacing w:after="160" w:line="259" w:lineRule="auto"/>
        <w:jc w:val="left"/>
      </w:pPr>
    </w:p>
    <w:p w14:paraId="08908DB8" w14:textId="77777777" w:rsidR="00C245B9" w:rsidRPr="00237707" w:rsidRDefault="00C245B9" w:rsidP="00C245B9">
      <w:pPr>
        <w:pStyle w:val="Heading1"/>
        <w:numPr>
          <w:ilvl w:val="0"/>
          <w:numId w:val="12"/>
        </w:numPr>
        <w:ind w:left="567" w:hanging="567"/>
      </w:pPr>
      <w:r w:rsidRPr="00237707">
        <w:t>Acknowleggements</w:t>
      </w:r>
    </w:p>
    <w:p w14:paraId="3D1B9961" w14:textId="2C99919A" w:rsidR="00C245B9" w:rsidRDefault="00C245B9" w:rsidP="00C245B9">
      <w:pPr>
        <w:spacing w:after="160" w:line="259" w:lineRule="auto"/>
        <w:jc w:val="left"/>
      </w:pPr>
      <w:r w:rsidRPr="005669EC">
        <w:t xml:space="preserve">Here you </w:t>
      </w:r>
      <w:r>
        <w:t>might want to</w:t>
      </w:r>
      <w:r w:rsidRPr="005669EC">
        <w:t xml:space="preserve"> </w:t>
      </w:r>
      <w:r>
        <w:t>acknowledge someone</w:t>
      </w:r>
    </w:p>
    <w:p w14:paraId="0321ADCD" w14:textId="77777777" w:rsidR="00C245B9" w:rsidRDefault="00C245B9">
      <w:pPr>
        <w:spacing w:after="160" w:line="259" w:lineRule="auto"/>
        <w:jc w:val="left"/>
      </w:pPr>
    </w:p>
    <w:p w14:paraId="66F99B6B" w14:textId="4B9A8814" w:rsidR="00CF30C4" w:rsidRDefault="00CF30C4">
      <w:pPr>
        <w:spacing w:after="160" w:line="259" w:lineRule="auto"/>
        <w:jc w:val="left"/>
      </w:pPr>
    </w:p>
    <w:sectPr w:rsidR="00CF30C4" w:rsidSect="001E5706">
      <w:headerReference w:type="default" r:id="rId13"/>
      <w:type w:val="continuous"/>
      <w:pgSz w:w="11906" w:h="16838"/>
      <w:pgMar w:top="1417" w:right="1134" w:bottom="1134" w:left="1134" w:header="709" w:footer="709" w:gutter="0"/>
      <w:cols w:num="2"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FD8FAC" w14:textId="77777777" w:rsidR="00B60D3A" w:rsidRDefault="00B60D3A" w:rsidP="00417952">
      <w:r>
        <w:separator/>
      </w:r>
    </w:p>
  </w:endnote>
  <w:endnote w:type="continuationSeparator" w:id="0">
    <w:p w14:paraId="2BFC7825" w14:textId="77777777" w:rsidR="00B60D3A" w:rsidRDefault="00B60D3A" w:rsidP="004179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Univers">
    <w:altName w:val="Univers"/>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000247B" w:usb2="00000009" w:usb3="00000000" w:csb0="000001FF" w:csb1="00000000"/>
  </w:font>
  <w:font w:name="Gotham-Medium">
    <w:altName w:val="Calibri"/>
    <w:panose1 w:val="00000000000000000000"/>
    <w:charset w:val="00"/>
    <w:family w:val="swiss"/>
    <w:notTrueType/>
    <w:pitch w:val="default"/>
    <w:sig w:usb0="00000003" w:usb1="00000000" w:usb2="00000000" w:usb3="00000000" w:csb0="00000001" w:csb1="00000000"/>
  </w:font>
  <w:font w:name="SFRM1095">
    <w:altName w:val="Calibri"/>
    <w:panose1 w:val="00000000000000000000"/>
    <w:charset w:val="00"/>
    <w:family w:val="auto"/>
    <w:notTrueType/>
    <w:pitch w:val="default"/>
    <w:sig w:usb0="00000003" w:usb1="00000000" w:usb2="00000000" w:usb3="00000000" w:csb0="00000001" w:csb1="00000000"/>
  </w:font>
  <w:font w:name="SFTI1095">
    <w:altName w:val="Calibri"/>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MTI10">
    <w:altName w:val="Calibri"/>
    <w:panose1 w:val="00000000000000000000"/>
    <w:charset w:val="00"/>
    <w:family w:val="auto"/>
    <w:notTrueType/>
    <w:pitch w:val="default"/>
    <w:sig w:usb0="00000003" w:usb1="00000000" w:usb2="00000000" w:usb3="00000000" w:csb0="00000001" w:csb1="00000000"/>
  </w:font>
  <w:font w:name="SFBX1200">
    <w:altName w:val="Calibri"/>
    <w:panose1 w:val="00000000000000000000"/>
    <w:charset w:val="00"/>
    <w:family w:val="auto"/>
    <w:notTrueType/>
    <w:pitch w:val="default"/>
    <w:sig w:usb0="00000003" w:usb1="00000000" w:usb2="00000000" w:usb3="00000000" w:csb0="00000001" w:csb1="00000000"/>
  </w:font>
  <w:font w:name="SFTI1200">
    <w:altName w:val="Calibri"/>
    <w:panose1 w:val="00000000000000000000"/>
    <w:charset w:val="00"/>
    <w:family w:val="auto"/>
    <w:notTrueType/>
    <w:pitch w:val="default"/>
    <w:sig w:usb0="00000003" w:usb1="00000000" w:usb2="00000000" w:usb3="00000000" w:csb0="00000001" w:csb1="00000000"/>
  </w:font>
  <w:font w:name="CMSY10">
    <w:altName w:val="Calibri"/>
    <w:panose1 w:val="00000000000000000000"/>
    <w:charset w:val="00"/>
    <w:family w:val="auto"/>
    <w:notTrueType/>
    <w:pitch w:val="default"/>
    <w:sig w:usb0="00000003" w:usb1="00000000" w:usb2="00000000" w:usb3="00000000" w:csb0="00000001" w:csb1="00000000"/>
  </w:font>
  <w:font w:name="SFTI1000">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4532694"/>
      <w:docPartObj>
        <w:docPartGallery w:val="Page Numbers (Bottom of Page)"/>
        <w:docPartUnique/>
      </w:docPartObj>
    </w:sdtPr>
    <w:sdtEndPr/>
    <w:sdtContent>
      <w:p w14:paraId="690A4F17" w14:textId="65A6C550" w:rsidR="00417952" w:rsidRDefault="00417952">
        <w:pPr>
          <w:pStyle w:val="Footer"/>
          <w:jc w:val="center"/>
        </w:pPr>
        <w:r>
          <w:fldChar w:fldCharType="begin"/>
        </w:r>
        <w:r>
          <w:instrText>PAGE   \* MERGEFORMAT</w:instrText>
        </w:r>
        <w:r>
          <w:fldChar w:fldCharType="separate"/>
        </w:r>
        <w:r>
          <w:rPr>
            <w:lang w:val="it-IT"/>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7E4175" w14:textId="77777777" w:rsidR="00B60D3A" w:rsidRDefault="00B60D3A" w:rsidP="00417952">
      <w:r>
        <w:separator/>
      </w:r>
    </w:p>
  </w:footnote>
  <w:footnote w:type="continuationSeparator" w:id="0">
    <w:p w14:paraId="2C1F5197" w14:textId="77777777" w:rsidR="00B60D3A" w:rsidRDefault="00B60D3A" w:rsidP="004179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8EA5B6"/>
      <w:tblLook w:val="04A0" w:firstRow="1" w:lastRow="0" w:firstColumn="1" w:lastColumn="0" w:noHBand="0" w:noVBand="1"/>
    </w:tblPr>
    <w:tblGrid>
      <w:gridCol w:w="4814"/>
      <w:gridCol w:w="4814"/>
    </w:tblGrid>
    <w:tr w:rsidR="00DB509B" w14:paraId="79171D07" w14:textId="77777777" w:rsidTr="00DB509B">
      <w:trPr>
        <w:trHeight w:val="397"/>
      </w:trPr>
      <w:tc>
        <w:tcPr>
          <w:tcW w:w="4814" w:type="dxa"/>
          <w:shd w:val="clear" w:color="auto" w:fill="8EA5B6"/>
          <w:vAlign w:val="center"/>
        </w:tcPr>
        <w:p w14:paraId="6E252174" w14:textId="6EDF698F" w:rsidR="00DB509B" w:rsidRPr="00DB509B" w:rsidRDefault="00DB509B" w:rsidP="00DB509B">
          <w:pPr>
            <w:jc w:val="left"/>
            <w:rPr>
              <w:b/>
              <w:bCs/>
              <w:color w:val="FFFFFF" w:themeColor="background1"/>
            </w:rPr>
          </w:pPr>
          <w:r w:rsidRPr="00DB509B">
            <w:rPr>
              <w:b/>
              <w:bCs/>
              <w:color w:val="FFFFFF" w:themeColor="background1"/>
            </w:rPr>
            <w:t>Executive summary</w:t>
          </w:r>
        </w:p>
      </w:tc>
      <w:tc>
        <w:tcPr>
          <w:tcW w:w="4814" w:type="dxa"/>
          <w:shd w:val="clear" w:color="auto" w:fill="8EA5B6"/>
          <w:vAlign w:val="center"/>
        </w:tcPr>
        <w:p w14:paraId="21815142" w14:textId="38FEF7D9" w:rsidR="00DB509B" w:rsidRPr="00DB509B" w:rsidRDefault="00DB509B" w:rsidP="00DB509B">
          <w:pPr>
            <w:jc w:val="right"/>
            <w:rPr>
              <w:b/>
              <w:bCs/>
              <w:color w:val="FFFFFF" w:themeColor="background1"/>
            </w:rPr>
          </w:pPr>
          <w:r w:rsidRPr="00DB509B">
            <w:rPr>
              <w:b/>
              <w:bCs/>
              <w:color w:val="FFFFFF" w:themeColor="background1"/>
            </w:rPr>
            <w:t>Name Surname</w:t>
          </w:r>
        </w:p>
      </w:tc>
    </w:tr>
  </w:tbl>
  <w:p w14:paraId="51502420" w14:textId="77777777" w:rsidR="00DB509B" w:rsidRDefault="00DB50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10BA3"/>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B227E72"/>
    <w:multiLevelType w:val="hybridMultilevel"/>
    <w:tmpl w:val="7B3401B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CA27617"/>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AAE7828"/>
    <w:multiLevelType w:val="hybridMultilevel"/>
    <w:tmpl w:val="BDAAAA2C"/>
    <w:lvl w:ilvl="0" w:tplc="AB766B42">
      <w:start w:val="1"/>
      <w:numFmt w:val="decimal"/>
      <w:lvlText w:val="%1. "/>
      <w:lvlJc w:val="left"/>
      <w:pPr>
        <w:ind w:left="720"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E6B3EE3"/>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FCF19BA"/>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5174721"/>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6B023F1"/>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CE22DA0"/>
    <w:multiLevelType w:val="hybridMultilevel"/>
    <w:tmpl w:val="1172ACE4"/>
    <w:lvl w:ilvl="0" w:tplc="4586826A">
      <w:start w:val="1"/>
      <w:numFmt w:val="upperLetter"/>
      <w:lvlText w:val="%1."/>
      <w:lvlJc w:val="left"/>
      <w:pPr>
        <w:ind w:left="720" w:hanging="360"/>
      </w:pPr>
      <w:rPr>
        <w:rFonts w:hint="default"/>
        <w:color w:val="728FA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57A47920"/>
    <w:multiLevelType w:val="multilevel"/>
    <w:tmpl w:val="04100027"/>
    <w:lvl w:ilvl="0">
      <w:start w:val="1"/>
      <w:numFmt w:val="upperRoman"/>
      <w:pStyle w:val="Titolo1"/>
      <w:lvlText w:val="%1."/>
      <w:lvlJc w:val="left"/>
      <w:pPr>
        <w:ind w:left="0" w:firstLine="0"/>
      </w:pPr>
      <w:rPr>
        <w:rFonts w:hint="default"/>
        <w:b w:val="0"/>
        <w:bCs w:val="0"/>
        <w:i w:val="0"/>
        <w:iCs w:val="0"/>
        <w:caps w:val="0"/>
        <w:smallCaps w:val="0"/>
        <w:strike w:val="0"/>
        <w:dstrike w:val="0"/>
        <w:outline w:val="0"/>
        <w:shadow w:val="0"/>
        <w:emboss w:val="0"/>
        <w:imprint w:val="0"/>
        <w:vanish w:val="0"/>
        <w:color w:val="728FA5"/>
        <w:spacing w:val="0"/>
        <w:kern w:val="0"/>
        <w:position w:val="0"/>
        <w:u w:val="none"/>
        <w:effect w:val="none"/>
        <w:vertAlign w:val="baseline"/>
        <w:em w:val="none"/>
        <w14:ligatures w14:val="none"/>
        <w14:numForm w14:val="default"/>
        <w14:numSpacing w14:val="default"/>
        <w14:stylisticSets/>
        <w14:cntxtAlts w14:val="0"/>
      </w:rPr>
    </w:lvl>
    <w:lvl w:ilvl="1">
      <w:start w:val="1"/>
      <w:numFmt w:val="upperLetter"/>
      <w:pStyle w:val="Titolo2"/>
      <w:lvlText w:val="%2."/>
      <w:lvlJc w:val="left"/>
      <w:pPr>
        <w:ind w:left="720" w:firstLine="0"/>
      </w:pPr>
      <w:rPr>
        <w:rFonts w:hint="default"/>
      </w:rPr>
    </w:lvl>
    <w:lvl w:ilvl="2">
      <w:start w:val="1"/>
      <w:numFmt w:val="decimal"/>
      <w:pStyle w:val="Titolo3"/>
      <w:lvlText w:val="%3."/>
      <w:lvlJc w:val="left"/>
      <w:pPr>
        <w:ind w:left="1440" w:firstLine="0"/>
      </w:pPr>
      <w:rPr>
        <w:rFonts w:hint="default"/>
      </w:rPr>
    </w:lvl>
    <w:lvl w:ilvl="3">
      <w:start w:val="1"/>
      <w:numFmt w:val="lowerLetter"/>
      <w:pStyle w:val="Titolo4"/>
      <w:lvlText w:val="%4)"/>
      <w:lvlJc w:val="left"/>
      <w:pPr>
        <w:ind w:left="2160" w:firstLine="0"/>
      </w:pPr>
      <w:rPr>
        <w:rFonts w:hint="default"/>
      </w:rPr>
    </w:lvl>
    <w:lvl w:ilvl="4">
      <w:start w:val="1"/>
      <w:numFmt w:val="decimal"/>
      <w:pStyle w:val="Titolo5"/>
      <w:lvlText w:val="(%5)"/>
      <w:lvlJc w:val="left"/>
      <w:pPr>
        <w:ind w:left="2880" w:firstLine="0"/>
      </w:pPr>
      <w:rPr>
        <w:rFonts w:hint="default"/>
      </w:rPr>
    </w:lvl>
    <w:lvl w:ilvl="5">
      <w:start w:val="1"/>
      <w:numFmt w:val="lowerLetter"/>
      <w:pStyle w:val="Titolo6"/>
      <w:lvlText w:val="(%6)"/>
      <w:lvlJc w:val="left"/>
      <w:pPr>
        <w:ind w:left="3600" w:firstLine="0"/>
      </w:pPr>
      <w:rPr>
        <w:rFonts w:hint="default"/>
      </w:rPr>
    </w:lvl>
    <w:lvl w:ilvl="6">
      <w:start w:val="1"/>
      <w:numFmt w:val="lowerRoman"/>
      <w:pStyle w:val="Titolo7"/>
      <w:lvlText w:val="(%7)"/>
      <w:lvlJc w:val="left"/>
      <w:pPr>
        <w:ind w:left="4320" w:firstLine="0"/>
      </w:pPr>
      <w:rPr>
        <w:rFonts w:hint="default"/>
      </w:rPr>
    </w:lvl>
    <w:lvl w:ilvl="7">
      <w:start w:val="1"/>
      <w:numFmt w:val="lowerLetter"/>
      <w:pStyle w:val="Titolo8"/>
      <w:lvlText w:val="(%8)"/>
      <w:lvlJc w:val="left"/>
      <w:pPr>
        <w:ind w:left="5040" w:firstLine="0"/>
      </w:pPr>
      <w:rPr>
        <w:rFonts w:hint="default"/>
      </w:rPr>
    </w:lvl>
    <w:lvl w:ilvl="8">
      <w:start w:val="1"/>
      <w:numFmt w:val="lowerRoman"/>
      <w:pStyle w:val="Titolo9"/>
      <w:lvlText w:val="(%9)"/>
      <w:lvlJc w:val="left"/>
      <w:pPr>
        <w:ind w:left="5760" w:firstLine="0"/>
      </w:pPr>
      <w:rPr>
        <w:rFonts w:hint="default"/>
      </w:rPr>
    </w:lvl>
  </w:abstractNum>
  <w:abstractNum w:abstractNumId="10" w15:restartNumberingAfterBreak="0">
    <w:nsid w:val="58AF7D98"/>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F5C1D92"/>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0C508B2"/>
    <w:multiLevelType w:val="hybridMultilevel"/>
    <w:tmpl w:val="8C8C600A"/>
    <w:lvl w:ilvl="0" w:tplc="4586826A">
      <w:start w:val="1"/>
      <w:numFmt w:val="upperLetter"/>
      <w:lvlText w:val="%1."/>
      <w:lvlJc w:val="left"/>
      <w:pPr>
        <w:ind w:left="720" w:hanging="360"/>
      </w:pPr>
      <w:rPr>
        <w:rFonts w:hint="default"/>
        <w:color w:val="728FA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79243EEE"/>
    <w:multiLevelType w:val="hybridMultilevel"/>
    <w:tmpl w:val="02AA83B4"/>
    <w:lvl w:ilvl="0" w:tplc="AB0C701E">
      <w:start w:val="1"/>
      <w:numFmt w:val="decimal"/>
      <w:lvlText w:val="%1."/>
      <w:lvlJc w:val="left"/>
      <w:pPr>
        <w:ind w:left="720" w:hanging="360"/>
      </w:pPr>
      <w:rPr>
        <w:rFonts w:hint="default"/>
        <w:color w:val="728FA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7D4A41D9"/>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4"/>
  </w:num>
  <w:num w:numId="3">
    <w:abstractNumId w:val="3"/>
  </w:num>
  <w:num w:numId="4">
    <w:abstractNumId w:val="1"/>
  </w:num>
  <w:num w:numId="5">
    <w:abstractNumId w:val="13"/>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8"/>
  </w:num>
  <w:num w:numId="10">
    <w:abstractNumId w:val="5"/>
  </w:num>
  <w:num w:numId="11">
    <w:abstractNumId w:val="0"/>
  </w:num>
  <w:num w:numId="12">
    <w:abstractNumId w:val="2"/>
  </w:num>
  <w:num w:numId="13">
    <w:abstractNumId w:val="11"/>
  </w:num>
  <w:num w:numId="14">
    <w:abstractNumId w:val="14"/>
  </w:num>
  <w:num w:numId="15">
    <w:abstractNumId w:val="6"/>
  </w:num>
  <w:num w:numId="16">
    <w:abstractNumId w:val="10"/>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495"/>
    <w:rsid w:val="00036661"/>
    <w:rsid w:val="00042776"/>
    <w:rsid w:val="00055241"/>
    <w:rsid w:val="000575DE"/>
    <w:rsid w:val="00101C12"/>
    <w:rsid w:val="001153FB"/>
    <w:rsid w:val="0012015E"/>
    <w:rsid w:val="001246B7"/>
    <w:rsid w:val="001750D2"/>
    <w:rsid w:val="001D27A1"/>
    <w:rsid w:val="001E5706"/>
    <w:rsid w:val="002125CE"/>
    <w:rsid w:val="00237707"/>
    <w:rsid w:val="00237BD1"/>
    <w:rsid w:val="002719BC"/>
    <w:rsid w:val="0027500C"/>
    <w:rsid w:val="00296690"/>
    <w:rsid w:val="002D1494"/>
    <w:rsid w:val="00324C9D"/>
    <w:rsid w:val="003355BA"/>
    <w:rsid w:val="0036419C"/>
    <w:rsid w:val="003A79EC"/>
    <w:rsid w:val="00417952"/>
    <w:rsid w:val="0047043E"/>
    <w:rsid w:val="00492762"/>
    <w:rsid w:val="00495AF7"/>
    <w:rsid w:val="004A0BD7"/>
    <w:rsid w:val="005018DE"/>
    <w:rsid w:val="0050240C"/>
    <w:rsid w:val="00513972"/>
    <w:rsid w:val="00544367"/>
    <w:rsid w:val="00562B0D"/>
    <w:rsid w:val="005D262E"/>
    <w:rsid w:val="005D753B"/>
    <w:rsid w:val="00616971"/>
    <w:rsid w:val="00644DDF"/>
    <w:rsid w:val="006F3D4F"/>
    <w:rsid w:val="00715407"/>
    <w:rsid w:val="00722F19"/>
    <w:rsid w:val="007259E8"/>
    <w:rsid w:val="007569BF"/>
    <w:rsid w:val="007B276C"/>
    <w:rsid w:val="007B63C9"/>
    <w:rsid w:val="007C449E"/>
    <w:rsid w:val="00813CE1"/>
    <w:rsid w:val="00833208"/>
    <w:rsid w:val="00842F53"/>
    <w:rsid w:val="008445AC"/>
    <w:rsid w:val="00844F4A"/>
    <w:rsid w:val="00857FF9"/>
    <w:rsid w:val="00862DBD"/>
    <w:rsid w:val="00883632"/>
    <w:rsid w:val="00891264"/>
    <w:rsid w:val="008969B0"/>
    <w:rsid w:val="008B12BE"/>
    <w:rsid w:val="008C15E2"/>
    <w:rsid w:val="008D423B"/>
    <w:rsid w:val="00967F93"/>
    <w:rsid w:val="009D709D"/>
    <w:rsid w:val="009E1C0C"/>
    <w:rsid w:val="009E722B"/>
    <w:rsid w:val="009E73F5"/>
    <w:rsid w:val="009F18DA"/>
    <w:rsid w:val="009F3AC0"/>
    <w:rsid w:val="00A53F9F"/>
    <w:rsid w:val="00A72368"/>
    <w:rsid w:val="00A8260C"/>
    <w:rsid w:val="00AD7E21"/>
    <w:rsid w:val="00B41018"/>
    <w:rsid w:val="00B60D3A"/>
    <w:rsid w:val="00B70407"/>
    <w:rsid w:val="00BA5762"/>
    <w:rsid w:val="00BE0495"/>
    <w:rsid w:val="00C245B9"/>
    <w:rsid w:val="00C2659B"/>
    <w:rsid w:val="00C91BA5"/>
    <w:rsid w:val="00C92469"/>
    <w:rsid w:val="00C965D1"/>
    <w:rsid w:val="00CE1852"/>
    <w:rsid w:val="00CF30C4"/>
    <w:rsid w:val="00D0574D"/>
    <w:rsid w:val="00D20192"/>
    <w:rsid w:val="00D564DB"/>
    <w:rsid w:val="00DB509B"/>
    <w:rsid w:val="00DC14D5"/>
    <w:rsid w:val="00DC4776"/>
    <w:rsid w:val="00DE1354"/>
    <w:rsid w:val="00DF46D1"/>
    <w:rsid w:val="00E510D3"/>
    <w:rsid w:val="00EB5D02"/>
    <w:rsid w:val="00EC1BCB"/>
    <w:rsid w:val="00EC5669"/>
    <w:rsid w:val="00ED750D"/>
    <w:rsid w:val="00F02F1A"/>
    <w:rsid w:val="00F36336"/>
    <w:rsid w:val="00F50C3C"/>
    <w:rsid w:val="00FE0ED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B719C"/>
  <w15:chartTrackingRefBased/>
  <w15:docId w15:val="{DB5E5A64-1D4C-4054-A419-BD34528D9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1C0C"/>
    <w:pPr>
      <w:spacing w:after="0" w:line="240" w:lineRule="auto"/>
      <w:jc w:val="both"/>
    </w:pPr>
    <w:rPr>
      <w:rFonts w:ascii="Palatino Linotype" w:hAnsi="Palatino Linotype"/>
      <w:sz w:val="20"/>
      <w:lang w:val="en-US"/>
    </w:rPr>
  </w:style>
  <w:style w:type="paragraph" w:styleId="Heading1">
    <w:name w:val="heading 1"/>
    <w:basedOn w:val="Normal"/>
    <w:next w:val="Normal"/>
    <w:link w:val="Heading1Char"/>
    <w:uiPriority w:val="9"/>
    <w:qFormat/>
    <w:rsid w:val="00E510D3"/>
    <w:pPr>
      <w:keepNext/>
      <w:keepLines/>
      <w:spacing w:before="240" w:after="240"/>
      <w:outlineLvl w:val="0"/>
    </w:pPr>
    <w:rPr>
      <w:rFonts w:ascii="Univers" w:eastAsiaTheme="majorEastAsia" w:hAnsi="Univers" w:cstheme="majorBidi"/>
      <w:color w:val="728FA5"/>
      <w:sz w:val="28"/>
      <w:szCs w:val="32"/>
    </w:rPr>
  </w:style>
  <w:style w:type="paragraph" w:styleId="Heading2">
    <w:name w:val="heading 2"/>
    <w:basedOn w:val="Normal"/>
    <w:next w:val="Normal"/>
    <w:link w:val="Heading2Char"/>
    <w:uiPriority w:val="9"/>
    <w:unhideWhenUsed/>
    <w:qFormat/>
    <w:rsid w:val="00E510D3"/>
    <w:pPr>
      <w:keepNext/>
      <w:keepLines/>
      <w:spacing w:before="240" w:after="240"/>
      <w:outlineLvl w:val="1"/>
    </w:pPr>
    <w:rPr>
      <w:rFonts w:ascii="Univers" w:eastAsiaTheme="majorEastAsia" w:hAnsi="Univers" w:cstheme="majorBidi"/>
      <w:color w:val="728FA5"/>
      <w:sz w:val="26"/>
      <w:szCs w:val="26"/>
    </w:rPr>
  </w:style>
  <w:style w:type="paragraph" w:styleId="Heading3">
    <w:name w:val="heading 3"/>
    <w:basedOn w:val="Normal"/>
    <w:next w:val="Normal"/>
    <w:link w:val="Heading3Char"/>
    <w:uiPriority w:val="9"/>
    <w:semiHidden/>
    <w:unhideWhenUsed/>
    <w:qFormat/>
    <w:rsid w:val="002719BC"/>
    <w:pPr>
      <w:keepNext/>
      <w:keepLines/>
      <w:spacing w:before="4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semiHidden/>
    <w:unhideWhenUsed/>
    <w:qFormat/>
    <w:rsid w:val="002719BC"/>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2719BC"/>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2719BC"/>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2719BC"/>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2719BC"/>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719B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A0B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510D3"/>
    <w:rPr>
      <w:rFonts w:ascii="Univers" w:eastAsiaTheme="majorEastAsia" w:hAnsi="Univers" w:cstheme="majorBidi"/>
      <w:color w:val="728FA5"/>
      <w:sz w:val="28"/>
      <w:szCs w:val="32"/>
      <w:lang w:val="en-US"/>
    </w:rPr>
  </w:style>
  <w:style w:type="character" w:customStyle="1" w:styleId="Heading2Char">
    <w:name w:val="Heading 2 Char"/>
    <w:basedOn w:val="DefaultParagraphFont"/>
    <w:link w:val="Heading2"/>
    <w:uiPriority w:val="9"/>
    <w:rsid w:val="00E510D3"/>
    <w:rPr>
      <w:rFonts w:ascii="Univers" w:eastAsiaTheme="majorEastAsia" w:hAnsi="Univers" w:cstheme="majorBidi"/>
      <w:color w:val="728FA5"/>
      <w:sz w:val="26"/>
      <w:szCs w:val="26"/>
      <w:lang w:val="en-US"/>
    </w:rPr>
  </w:style>
  <w:style w:type="character" w:customStyle="1" w:styleId="Heading3Char">
    <w:name w:val="Heading 3 Char"/>
    <w:basedOn w:val="DefaultParagraphFont"/>
    <w:link w:val="Heading3"/>
    <w:uiPriority w:val="9"/>
    <w:semiHidden/>
    <w:rsid w:val="002719BC"/>
    <w:rPr>
      <w:rFonts w:asciiTheme="majorHAnsi" w:eastAsiaTheme="majorEastAsia" w:hAnsiTheme="majorHAnsi" w:cstheme="majorBidi"/>
      <w:color w:val="1F3763" w:themeColor="accent1" w:themeShade="7F"/>
      <w:sz w:val="24"/>
      <w:szCs w:val="24"/>
      <w:lang w:val="en-US"/>
    </w:rPr>
  </w:style>
  <w:style w:type="character" w:customStyle="1" w:styleId="Heading4Char">
    <w:name w:val="Heading 4 Char"/>
    <w:basedOn w:val="DefaultParagraphFont"/>
    <w:link w:val="Heading4"/>
    <w:uiPriority w:val="9"/>
    <w:semiHidden/>
    <w:rsid w:val="002719BC"/>
    <w:rPr>
      <w:rFonts w:asciiTheme="majorHAnsi" w:eastAsiaTheme="majorEastAsia" w:hAnsiTheme="majorHAnsi" w:cstheme="majorBidi"/>
      <w:i/>
      <w:iCs/>
      <w:color w:val="2F5496" w:themeColor="accent1" w:themeShade="BF"/>
      <w:sz w:val="24"/>
      <w:lang w:val="en-US"/>
    </w:rPr>
  </w:style>
  <w:style w:type="character" w:customStyle="1" w:styleId="Heading5Char">
    <w:name w:val="Heading 5 Char"/>
    <w:basedOn w:val="DefaultParagraphFont"/>
    <w:link w:val="Heading5"/>
    <w:uiPriority w:val="9"/>
    <w:semiHidden/>
    <w:rsid w:val="002719BC"/>
    <w:rPr>
      <w:rFonts w:asciiTheme="majorHAnsi" w:eastAsiaTheme="majorEastAsia" w:hAnsiTheme="majorHAnsi" w:cstheme="majorBidi"/>
      <w:color w:val="2F5496" w:themeColor="accent1" w:themeShade="BF"/>
      <w:sz w:val="24"/>
      <w:lang w:val="en-US"/>
    </w:rPr>
  </w:style>
  <w:style w:type="character" w:customStyle="1" w:styleId="Heading6Char">
    <w:name w:val="Heading 6 Char"/>
    <w:basedOn w:val="DefaultParagraphFont"/>
    <w:link w:val="Heading6"/>
    <w:uiPriority w:val="9"/>
    <w:semiHidden/>
    <w:rsid w:val="002719BC"/>
    <w:rPr>
      <w:rFonts w:asciiTheme="majorHAnsi" w:eastAsiaTheme="majorEastAsia" w:hAnsiTheme="majorHAnsi" w:cstheme="majorBidi"/>
      <w:color w:val="1F3763" w:themeColor="accent1" w:themeShade="7F"/>
      <w:sz w:val="24"/>
      <w:lang w:val="en-US"/>
    </w:rPr>
  </w:style>
  <w:style w:type="character" w:customStyle="1" w:styleId="Heading7Char">
    <w:name w:val="Heading 7 Char"/>
    <w:basedOn w:val="DefaultParagraphFont"/>
    <w:link w:val="Heading7"/>
    <w:uiPriority w:val="9"/>
    <w:semiHidden/>
    <w:rsid w:val="002719BC"/>
    <w:rPr>
      <w:rFonts w:asciiTheme="majorHAnsi" w:eastAsiaTheme="majorEastAsia" w:hAnsiTheme="majorHAnsi" w:cstheme="majorBidi"/>
      <w:i/>
      <w:iCs/>
      <w:color w:val="1F3763" w:themeColor="accent1" w:themeShade="7F"/>
      <w:sz w:val="24"/>
      <w:lang w:val="en-US"/>
    </w:rPr>
  </w:style>
  <w:style w:type="character" w:customStyle="1" w:styleId="Heading8Char">
    <w:name w:val="Heading 8 Char"/>
    <w:basedOn w:val="DefaultParagraphFont"/>
    <w:link w:val="Heading8"/>
    <w:uiPriority w:val="9"/>
    <w:semiHidden/>
    <w:rsid w:val="002719BC"/>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2719BC"/>
    <w:rPr>
      <w:rFonts w:asciiTheme="majorHAnsi" w:eastAsiaTheme="majorEastAsia" w:hAnsiTheme="majorHAnsi" w:cstheme="majorBidi"/>
      <w:i/>
      <w:iCs/>
      <w:color w:val="272727" w:themeColor="text1" w:themeTint="D8"/>
      <w:sz w:val="21"/>
      <w:szCs w:val="21"/>
      <w:lang w:val="en-US"/>
    </w:rPr>
  </w:style>
  <w:style w:type="paragraph" w:customStyle="1" w:styleId="Body">
    <w:name w:val="Body"/>
    <w:basedOn w:val="Normal"/>
    <w:link w:val="BodyCarattere"/>
    <w:rsid w:val="002719BC"/>
    <w:pPr>
      <w:jc w:val="left"/>
    </w:pPr>
    <w:rPr>
      <w:rFonts w:asciiTheme="majorHAnsi" w:hAnsiTheme="majorHAnsi" w:cs="Gotham-Medium"/>
      <w:szCs w:val="38"/>
    </w:rPr>
  </w:style>
  <w:style w:type="character" w:customStyle="1" w:styleId="BodyCarattere">
    <w:name w:val="Body Carattere"/>
    <w:basedOn w:val="DefaultParagraphFont"/>
    <w:link w:val="Body"/>
    <w:rsid w:val="002719BC"/>
    <w:rPr>
      <w:rFonts w:asciiTheme="majorHAnsi" w:hAnsiTheme="majorHAnsi" w:cs="Gotham-Medium"/>
      <w:sz w:val="24"/>
      <w:szCs w:val="38"/>
      <w:lang w:val="en-US"/>
    </w:rPr>
  </w:style>
  <w:style w:type="paragraph" w:styleId="Caption">
    <w:name w:val="caption"/>
    <w:basedOn w:val="Normal"/>
    <w:next w:val="Normal"/>
    <w:uiPriority w:val="35"/>
    <w:unhideWhenUsed/>
    <w:qFormat/>
    <w:rsid w:val="009F3AC0"/>
    <w:pPr>
      <w:spacing w:before="80" w:after="360"/>
      <w:jc w:val="center"/>
    </w:pPr>
    <w:rPr>
      <w:iCs/>
      <w:szCs w:val="18"/>
    </w:rPr>
  </w:style>
  <w:style w:type="paragraph" w:styleId="Header">
    <w:name w:val="header"/>
    <w:basedOn w:val="Normal"/>
    <w:link w:val="HeaderChar"/>
    <w:uiPriority w:val="99"/>
    <w:unhideWhenUsed/>
    <w:rsid w:val="00417952"/>
    <w:pPr>
      <w:tabs>
        <w:tab w:val="center" w:pos="4819"/>
        <w:tab w:val="right" w:pos="9638"/>
      </w:tabs>
    </w:pPr>
  </w:style>
  <w:style w:type="character" w:customStyle="1" w:styleId="HeaderChar">
    <w:name w:val="Header Char"/>
    <w:basedOn w:val="DefaultParagraphFont"/>
    <w:link w:val="Header"/>
    <w:uiPriority w:val="99"/>
    <w:rsid w:val="00417952"/>
    <w:rPr>
      <w:sz w:val="24"/>
      <w:lang w:val="en-US"/>
    </w:rPr>
  </w:style>
  <w:style w:type="paragraph" w:styleId="Footer">
    <w:name w:val="footer"/>
    <w:basedOn w:val="Normal"/>
    <w:link w:val="FooterChar"/>
    <w:uiPriority w:val="99"/>
    <w:unhideWhenUsed/>
    <w:rsid w:val="00417952"/>
    <w:pPr>
      <w:tabs>
        <w:tab w:val="center" w:pos="4819"/>
        <w:tab w:val="right" w:pos="9638"/>
      </w:tabs>
    </w:pPr>
  </w:style>
  <w:style w:type="character" w:customStyle="1" w:styleId="FooterChar">
    <w:name w:val="Footer Char"/>
    <w:basedOn w:val="DefaultParagraphFont"/>
    <w:link w:val="Footer"/>
    <w:uiPriority w:val="99"/>
    <w:rsid w:val="00417952"/>
    <w:rPr>
      <w:sz w:val="24"/>
      <w:lang w:val="en-US"/>
    </w:rPr>
  </w:style>
  <w:style w:type="paragraph" w:styleId="ListParagraph">
    <w:name w:val="List Paragraph"/>
    <w:basedOn w:val="Normal"/>
    <w:uiPriority w:val="34"/>
    <w:qFormat/>
    <w:rsid w:val="00A53F9F"/>
    <w:pPr>
      <w:ind w:left="720"/>
      <w:contextualSpacing/>
    </w:pPr>
  </w:style>
  <w:style w:type="character" w:styleId="Hyperlink">
    <w:name w:val="Hyperlink"/>
    <w:basedOn w:val="DefaultParagraphFont"/>
    <w:uiPriority w:val="99"/>
    <w:unhideWhenUsed/>
    <w:rsid w:val="00513972"/>
    <w:rPr>
      <w:color w:val="0563C1" w:themeColor="hyperlink"/>
      <w:u w:val="single"/>
    </w:rPr>
  </w:style>
  <w:style w:type="paragraph" w:customStyle="1" w:styleId="Titolo1">
    <w:name w:val="Titolo 1"/>
    <w:basedOn w:val="Normal"/>
    <w:rsid w:val="00492762"/>
    <w:pPr>
      <w:numPr>
        <w:numId w:val="1"/>
      </w:numPr>
    </w:pPr>
  </w:style>
  <w:style w:type="paragraph" w:customStyle="1" w:styleId="Titolo2">
    <w:name w:val="Titolo 2"/>
    <w:basedOn w:val="Normal"/>
    <w:rsid w:val="00492762"/>
    <w:pPr>
      <w:numPr>
        <w:ilvl w:val="1"/>
        <w:numId w:val="1"/>
      </w:numPr>
    </w:pPr>
  </w:style>
  <w:style w:type="paragraph" w:customStyle="1" w:styleId="Titolo3">
    <w:name w:val="Titolo 3"/>
    <w:basedOn w:val="Normal"/>
    <w:rsid w:val="00492762"/>
    <w:pPr>
      <w:numPr>
        <w:ilvl w:val="2"/>
        <w:numId w:val="1"/>
      </w:numPr>
    </w:pPr>
  </w:style>
  <w:style w:type="paragraph" w:customStyle="1" w:styleId="Titolo4">
    <w:name w:val="Titolo 4"/>
    <w:basedOn w:val="Normal"/>
    <w:rsid w:val="00492762"/>
    <w:pPr>
      <w:numPr>
        <w:ilvl w:val="3"/>
        <w:numId w:val="1"/>
      </w:numPr>
    </w:pPr>
  </w:style>
  <w:style w:type="paragraph" w:customStyle="1" w:styleId="Titolo5">
    <w:name w:val="Titolo 5"/>
    <w:basedOn w:val="Normal"/>
    <w:rsid w:val="00492762"/>
    <w:pPr>
      <w:numPr>
        <w:ilvl w:val="4"/>
        <w:numId w:val="1"/>
      </w:numPr>
    </w:pPr>
  </w:style>
  <w:style w:type="paragraph" w:customStyle="1" w:styleId="Titolo6">
    <w:name w:val="Titolo 6"/>
    <w:basedOn w:val="Normal"/>
    <w:rsid w:val="00492762"/>
    <w:pPr>
      <w:numPr>
        <w:ilvl w:val="5"/>
        <w:numId w:val="1"/>
      </w:numPr>
    </w:pPr>
  </w:style>
  <w:style w:type="paragraph" w:customStyle="1" w:styleId="Titolo7">
    <w:name w:val="Titolo 7"/>
    <w:basedOn w:val="Normal"/>
    <w:rsid w:val="00492762"/>
    <w:pPr>
      <w:numPr>
        <w:ilvl w:val="6"/>
        <w:numId w:val="1"/>
      </w:numPr>
    </w:pPr>
  </w:style>
  <w:style w:type="paragraph" w:customStyle="1" w:styleId="Titolo8">
    <w:name w:val="Titolo 8"/>
    <w:basedOn w:val="Normal"/>
    <w:rsid w:val="00492762"/>
    <w:pPr>
      <w:numPr>
        <w:ilvl w:val="7"/>
        <w:numId w:val="1"/>
      </w:numPr>
    </w:pPr>
  </w:style>
  <w:style w:type="paragraph" w:customStyle="1" w:styleId="Titolo9">
    <w:name w:val="Titolo 9"/>
    <w:basedOn w:val="Normal"/>
    <w:rsid w:val="00492762"/>
    <w:pPr>
      <w:numPr>
        <w:ilvl w:val="8"/>
        <w:numId w:val="1"/>
      </w:numPr>
    </w:pPr>
  </w:style>
  <w:style w:type="paragraph" w:styleId="NoSpacing">
    <w:name w:val="No Spacing"/>
    <w:uiPriority w:val="1"/>
    <w:qFormat/>
    <w:rsid w:val="009E1C0C"/>
    <w:pPr>
      <w:spacing w:after="0" w:line="240" w:lineRule="auto"/>
      <w:jc w:val="both"/>
    </w:pPr>
    <w:rPr>
      <w:rFonts w:ascii="Palatino Linotype" w:hAnsi="Palatino Linotyp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tan.org/topic/bibtex-do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7A0735-2A18-4D41-9211-89638C6AA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3</Pages>
  <Words>817</Words>
  <Characters>4659</Characters>
  <Application>Microsoft Office Word</Application>
  <DocSecurity>0</DocSecurity>
  <Lines>38</Lines>
  <Paragraphs>10</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5466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Gruttadauria</dc:creator>
  <cp:keywords/>
  <dc:description/>
  <cp:lastModifiedBy>Andrea Gruttadauria</cp:lastModifiedBy>
  <cp:revision>10</cp:revision>
  <cp:lastPrinted>2021-10-09T11:28:00Z</cp:lastPrinted>
  <dcterms:created xsi:type="dcterms:W3CDTF">2021-10-11T07:45:00Z</dcterms:created>
  <dcterms:modified xsi:type="dcterms:W3CDTF">2021-10-11T08:39:00Z</dcterms:modified>
</cp:coreProperties>
</file>